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F028B" w14:textId="77777777" w:rsidR="00711430" w:rsidRPr="004F2583" w:rsidRDefault="00711430" w:rsidP="007114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Додаток </w:t>
      </w:r>
      <w:permStart w:id="1879048207" w:edGrp="everyone"/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№ </w:t>
      </w:r>
      <w:r w:rsidRPr="004F258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</w:p>
    <w:permEnd w:id="1879048207"/>
    <w:p w14:paraId="5021828F" w14:textId="27909549" w:rsidR="00711430" w:rsidRPr="001801C6" w:rsidRDefault="00711430" w:rsidP="00711430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до Договору </w:t>
      </w:r>
      <w:permStart w:id="1851684474" w:edGrp="everyone"/>
      <w:r w:rsidRPr="009B114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№ </w:t>
      </w:r>
      <w:r w:rsidR="00284CD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_______</w:t>
      </w:r>
      <w:r w:rsidRPr="009B114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від </w:t>
      </w:r>
      <w:r w:rsidR="00284CD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___</w:t>
      </w:r>
      <w:r w:rsidRPr="009B114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  <w:r w:rsidR="00284CD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___</w:t>
      </w:r>
      <w:r w:rsidRPr="009B1145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.202</w:t>
      </w:r>
      <w:r w:rsidR="00284CD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__р</w:t>
      </w:r>
      <w:r w:rsidRPr="0047726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</w:p>
    <w:permEnd w:id="1851684474"/>
    <w:p w14:paraId="309A8FBA" w14:textId="38FFE5BB" w:rsidR="00711430" w:rsidRDefault="00711430" w:rsidP="00711430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55355083" w14:textId="3BDC366C" w:rsidR="00711430" w:rsidRPr="00711430" w:rsidRDefault="004E630B" w:rsidP="004E630B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1801C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З метою дотримання Закону України «Про охорону праці» та забезпечення 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виконання корпоративних вимог компанії </w:t>
      </w:r>
      <w:r w:rsidRP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Carlsberg </w:t>
      </w:r>
      <w:proofErr w:type="spellStart"/>
      <w:r w:rsidRP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Group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, </w:t>
      </w:r>
      <w:r w:rsidR="0081008E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контрагент за даним Договором (</w:t>
      </w:r>
      <w:proofErr w:type="spellStart"/>
      <w:r w:rsidR="0081008E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підряду</w:t>
      </w:r>
      <w:proofErr w:type="spellEnd"/>
      <w:r w:rsidR="0081008E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/виконання робіт/надання послуг) (в даному Додатку далі – 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Виконавець</w:t>
      </w:r>
      <w:r w:rsidR="0081008E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)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зобов</w:t>
      </w:r>
      <w:r w:rsidRP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’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язується виконувати умови наведені в даному Додатку під час виконання  робіт та</w:t>
      </w:r>
      <w:r w:rsidRP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/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або надання послуг </w:t>
      </w:r>
      <w:r w:rsidR="0081008E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(далі </w:t>
      </w:r>
      <w:r w:rsidR="008F7CC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–</w:t>
      </w:r>
      <w:r w:rsidR="0081008E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="008F7CC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виконання робіт) 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на території ПрАТ «Карлсберг Україна»</w:t>
      </w:r>
      <w:r w:rsidR="0081008E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(далі – Замовник)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.</w:t>
      </w:r>
      <w:r w:rsidR="00711430" w:rsidRPr="001801C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ab/>
      </w:r>
    </w:p>
    <w:p w14:paraId="77D58623" w14:textId="7161F2CA" w:rsidR="00711430" w:rsidRDefault="00711430" w:rsidP="00711430">
      <w:pPr>
        <w:pStyle w:val="a4"/>
        <w:spacing w:before="57"/>
        <w:ind w:right="-1"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Зазначені вимоги застосовуються до усіх </w:t>
      </w:r>
      <w:r w:rsidR="00EA256A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підприємств/</w:t>
      </w: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компаній, що 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виконують роботи</w:t>
      </w: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на об'єктах</w:t>
      </w:r>
      <w:r w:rsidRPr="0007676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</w:t>
      </w:r>
      <w:r w:rsidR="0081008E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Замовника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.</w:t>
      </w:r>
      <w:r w:rsidRPr="0007676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Якщо Виконавець виконує роботи з низьким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рівнем 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>ризик</w:t>
      </w:r>
      <w:r>
        <w:rPr>
          <w:rFonts w:ascii="Times New Roman" w:hAnsi="Times New Roman" w:cs="Times New Roman"/>
          <w:sz w:val="20"/>
          <w:szCs w:val="20"/>
          <w:lang w:val="uk-UA"/>
        </w:rPr>
        <w:t>у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– застосовуються вимоги, що не виділені «темною заливкою», а якщо з високим, чи роботи</w:t>
      </w:r>
      <w:r>
        <w:rPr>
          <w:rFonts w:ascii="Times New Roman" w:hAnsi="Times New Roman" w:cs="Times New Roman"/>
          <w:sz w:val="20"/>
          <w:szCs w:val="20"/>
          <w:lang w:val="uk-UA"/>
        </w:rPr>
        <w:t>,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які можуть відноситися до різних рівнів ризику, -  застосовуються усі зазначені вимоги. </w:t>
      </w:r>
    </w:p>
    <w:p w14:paraId="1FA9B185" w14:textId="77777777" w:rsidR="008F7CC6" w:rsidRDefault="008F7CC6" w:rsidP="00711430">
      <w:pPr>
        <w:pStyle w:val="a4"/>
        <w:spacing w:before="57"/>
        <w:ind w:right="-1"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57CD0565" w14:textId="1DFC42E5" w:rsidR="00711430" w:rsidRPr="0007676A" w:rsidRDefault="00711430" w:rsidP="008F7CC6">
      <w:pPr>
        <w:pStyle w:val="a4"/>
        <w:spacing w:before="57"/>
        <w:ind w:right="-1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Визначення рівня ризику діяльності описано нижче:</w:t>
      </w: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</w:p>
    <w:tbl>
      <w:tblPr>
        <w:tblStyle w:val="TableNormal0"/>
        <w:tblW w:w="10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7" w:type="dxa"/>
          <w:right w:w="108" w:type="dxa"/>
        </w:tblCellMar>
        <w:tblLook w:val="01E0" w:firstRow="1" w:lastRow="1" w:firstColumn="1" w:lastColumn="1" w:noHBand="0" w:noVBand="0"/>
      </w:tblPr>
      <w:tblGrid>
        <w:gridCol w:w="1701"/>
        <w:gridCol w:w="8745"/>
      </w:tblGrid>
      <w:tr w:rsidR="00711430" w:rsidRPr="00DE1E98" w14:paraId="53A66D27" w14:textId="77777777" w:rsidTr="00E55865">
        <w:trPr>
          <w:trHeight w:val="866"/>
        </w:trPr>
        <w:tc>
          <w:tcPr>
            <w:tcW w:w="1701" w:type="dxa"/>
            <w:shd w:val="clear" w:color="auto" w:fill="auto"/>
            <w:vAlign w:val="center"/>
          </w:tcPr>
          <w:p w14:paraId="6F54D159" w14:textId="77777777" w:rsidR="00711430" w:rsidRPr="00DE1E98" w:rsidRDefault="00711430" w:rsidP="00E55865">
            <w:pPr>
              <w:pStyle w:val="TableParagraph"/>
              <w:spacing w:before="48"/>
              <w:ind w:left="117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E1E98">
              <w:rPr>
                <w:rFonts w:ascii="Times New Roman" w:hAnsi="Times New Roman" w:cs="Times New Roman"/>
                <w:b/>
                <w:szCs w:val="20"/>
                <w:lang w:val="uk-UA"/>
              </w:rPr>
              <w:t>РІВЕНЬ РИЗИКУ ДІЯЛЬНОСТІ</w:t>
            </w:r>
          </w:p>
        </w:tc>
        <w:tc>
          <w:tcPr>
            <w:tcW w:w="8745" w:type="dxa"/>
            <w:shd w:val="clear" w:color="auto" w:fill="auto"/>
            <w:vAlign w:val="center"/>
          </w:tcPr>
          <w:p w14:paraId="23F0457C" w14:textId="77777777" w:rsidR="00711430" w:rsidRPr="00DE1E98" w:rsidRDefault="00711430" w:rsidP="00E55865">
            <w:pPr>
              <w:pStyle w:val="TableParagraph"/>
              <w:spacing w:before="242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E1E98">
              <w:rPr>
                <w:rFonts w:ascii="Times New Roman" w:hAnsi="Times New Roman" w:cs="Times New Roman"/>
                <w:b/>
                <w:szCs w:val="20"/>
                <w:lang w:val="uk-UA"/>
              </w:rPr>
              <w:t>ТИП ДІЯЛЬНОСТІ</w:t>
            </w:r>
          </w:p>
        </w:tc>
      </w:tr>
      <w:tr w:rsidR="00711430" w:rsidRPr="00D93BBD" w14:paraId="5FE9C057" w14:textId="77777777" w:rsidTr="00E55865">
        <w:trPr>
          <w:trHeight w:val="1240"/>
        </w:trPr>
        <w:tc>
          <w:tcPr>
            <w:tcW w:w="1701" w:type="dxa"/>
            <w:shd w:val="clear" w:color="auto" w:fill="auto"/>
            <w:vAlign w:val="center"/>
          </w:tcPr>
          <w:p w14:paraId="32B65978" w14:textId="77777777" w:rsidR="00711430" w:rsidRPr="00DE1E98" w:rsidRDefault="00711430" w:rsidP="00E55865">
            <w:pPr>
              <w:pStyle w:val="TableParagraph"/>
              <w:ind w:left="48" w:right="105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низьки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745" w:type="dxa"/>
            <w:shd w:val="clear" w:color="auto" w:fill="auto"/>
            <w:vAlign w:val="center"/>
          </w:tcPr>
          <w:p w14:paraId="18932471" w14:textId="77777777" w:rsidR="00711430" w:rsidRPr="00474711" w:rsidRDefault="00711430" w:rsidP="00E55865">
            <w:pPr>
              <w:pStyle w:val="TableParagraph"/>
              <w:spacing w:after="57"/>
              <w:ind w:left="105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Діяльність, пов'язана тільки зі звичайними, простими та повсякденними типами небезпеки, наприклад, офісна діяльність, поставка продуктів, </w:t>
            </w:r>
            <w:r>
              <w:rPr>
                <w:rFonts w:ascii="Times New Roman" w:hAnsi="Times New Roman" w:cs="Times New Roman"/>
                <w:szCs w:val="20"/>
                <w:lang w:val="uk-UA"/>
              </w:rPr>
              <w:t xml:space="preserve">робота їдальні, 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прибирання</w:t>
            </w:r>
            <w:r>
              <w:rPr>
                <w:rFonts w:ascii="Times New Roman" w:hAnsi="Times New Roman" w:cs="Times New Roman"/>
                <w:szCs w:val="20"/>
                <w:lang w:val="uk-UA"/>
              </w:rPr>
              <w:t xml:space="preserve"> офісу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, ручн</w:t>
            </w:r>
            <w:r>
              <w:rPr>
                <w:rFonts w:ascii="Times New Roman" w:hAnsi="Times New Roman" w:cs="Times New Roman"/>
                <w:szCs w:val="20"/>
                <w:lang w:val="uk-UA"/>
              </w:rPr>
              <w:t xml:space="preserve">ий підйом легких матеріалів, 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а обробка легких матеріалів, ручна упаковка/маркування та інші прості завдання, що виконуються </w:t>
            </w:r>
            <w:r>
              <w:rPr>
                <w:rFonts w:ascii="Times New Roman" w:hAnsi="Times New Roman" w:cs="Times New Roman"/>
                <w:szCs w:val="20"/>
                <w:lang w:val="uk-UA"/>
              </w:rPr>
              <w:t>з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 по</w:t>
            </w:r>
            <w:r>
              <w:rPr>
                <w:rFonts w:ascii="Times New Roman" w:hAnsi="Times New Roman" w:cs="Times New Roman"/>
                <w:szCs w:val="20"/>
                <w:lang w:val="uk-UA"/>
              </w:rPr>
              <w:t>стійних безпечних робочих місць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711430" w:rsidRPr="00D93BBD" w14:paraId="41A94ECD" w14:textId="77777777" w:rsidTr="00E55865">
        <w:trPr>
          <w:trHeight w:val="1576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584B9C6" w14:textId="77777777" w:rsidR="00711430" w:rsidRPr="00DE1E98" w:rsidRDefault="00711430" w:rsidP="00E55865">
            <w:pPr>
              <w:pStyle w:val="TableParagraph"/>
              <w:ind w:left="89" w:right="105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високи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</w:p>
        </w:tc>
        <w:tc>
          <w:tcPr>
            <w:tcW w:w="8745" w:type="dxa"/>
            <w:shd w:val="clear" w:color="auto" w:fill="D9D9D9" w:themeFill="background1" w:themeFillShade="D9"/>
            <w:vAlign w:val="center"/>
          </w:tcPr>
          <w:p w14:paraId="6FD7B78B" w14:textId="77777777" w:rsidR="00711430" w:rsidRPr="00DE1E98" w:rsidRDefault="00711430" w:rsidP="00E55865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Cs w:val="20"/>
              </w:rPr>
            </w:pP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Діяльність, пов'язана з будь-якими роботами підвищеної небезпеки (наприклад, робота на висоті, вогненебезпечні роботи, небезпечні розриви комунікаційних ліній, електромонтажні роботи, обробка небезпечних хімічних речовин, знесення</w:t>
            </w:r>
            <w:r>
              <w:rPr>
                <w:rFonts w:ascii="Times New Roman" w:hAnsi="Times New Roman" w:cs="Times New Roman"/>
                <w:szCs w:val="20"/>
                <w:lang w:val="uk-UA"/>
              </w:rPr>
              <w:t xml:space="preserve"> будівель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, риття траншей/земляні роботи, вхід в </w:t>
            </w:r>
            <w:r>
              <w:rPr>
                <w:rFonts w:ascii="Times New Roman" w:hAnsi="Times New Roman" w:cs="Times New Roman"/>
                <w:szCs w:val="20"/>
                <w:lang w:val="uk-UA"/>
              </w:rPr>
              <w:t>замкнений простір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, критичний підйом та будівництво), або використання навантажувачів чи іншого електротехнічного обладнання.</w:t>
            </w:r>
          </w:p>
        </w:tc>
      </w:tr>
    </w:tbl>
    <w:p w14:paraId="2DDE309A" w14:textId="77777777" w:rsidR="00711430" w:rsidRPr="000E3004" w:rsidRDefault="00711430" w:rsidP="00711430">
      <w:pPr>
        <w:pStyle w:val="a4"/>
        <w:spacing w:before="56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B031A6">
        <w:rPr>
          <w:rFonts w:ascii="Times New Roman" w:hAnsi="Times New Roman" w:cs="Times New Roman"/>
          <w:sz w:val="20"/>
          <w:szCs w:val="20"/>
          <w:lang w:val="uk-UA"/>
        </w:rPr>
        <w:t>Якщо діяльність відсутня в переліку вище, оцін</w:t>
      </w:r>
      <w:r>
        <w:rPr>
          <w:rFonts w:ascii="Times New Roman" w:hAnsi="Times New Roman" w:cs="Times New Roman"/>
          <w:sz w:val="20"/>
          <w:szCs w:val="20"/>
          <w:lang w:val="uk-UA"/>
        </w:rPr>
        <w:t>ку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ступ</w:t>
      </w:r>
      <w:r>
        <w:rPr>
          <w:rFonts w:ascii="Times New Roman" w:hAnsi="Times New Roman" w:cs="Times New Roman"/>
          <w:sz w:val="20"/>
          <w:szCs w:val="20"/>
          <w:lang w:val="uk-UA"/>
        </w:rPr>
        <w:t>еню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ризику (серйозність та частота) й прийнят</w:t>
      </w:r>
      <w:r>
        <w:rPr>
          <w:rFonts w:ascii="Times New Roman" w:hAnsi="Times New Roman" w:cs="Times New Roman"/>
          <w:sz w:val="20"/>
          <w:szCs w:val="20"/>
          <w:lang w:val="uk-UA"/>
        </w:rPr>
        <w:t>тя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рішення щодо найбільш відповідного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її 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>рівня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здійснює 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>менеджер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Замовника, що відповідальний за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укладання договор</w:t>
      </w:r>
      <w:r>
        <w:rPr>
          <w:rFonts w:ascii="Times New Roman" w:hAnsi="Times New Roman" w:cs="Times New Roman"/>
          <w:sz w:val="20"/>
          <w:szCs w:val="20"/>
          <w:lang w:val="uk-UA"/>
        </w:rPr>
        <w:t>у.</w:t>
      </w:r>
    </w:p>
    <w:p w14:paraId="3FFB498E" w14:textId="77777777" w:rsidR="00711430" w:rsidRPr="000E3004" w:rsidRDefault="00711430" w:rsidP="0071143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</w:p>
    <w:p w14:paraId="5D73C84C" w14:textId="77777777" w:rsidR="008F7CC6" w:rsidRDefault="00711430" w:rsidP="008F7CC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rPr>
          <w:rFonts w:ascii="Times New Roman" w:eastAsiaTheme="minorEastAsia" w:hAnsi="Times New Roman" w:cs="Times New Roman"/>
          <w:b/>
          <w:sz w:val="20"/>
          <w:lang w:val="uk-UA"/>
        </w:rPr>
      </w:pPr>
      <w:r w:rsidRPr="00711430">
        <w:rPr>
          <w:rFonts w:ascii="Times New Roman" w:eastAsiaTheme="minorEastAsia" w:hAnsi="Times New Roman" w:cs="Times New Roman"/>
          <w:b/>
          <w:sz w:val="20"/>
          <w:lang w:val="uk-UA"/>
        </w:rPr>
        <w:t>1. Вхід на об'єкт</w:t>
      </w:r>
    </w:p>
    <w:p w14:paraId="6C23101A" w14:textId="7E45F924" w:rsidR="00711430" w:rsidRPr="00711430" w:rsidRDefault="00711430" w:rsidP="008F7CC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711430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1.1. При первинному вході на об'єкт </w:t>
      </w:r>
      <w:r w:rsidR="00A7327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Замовника</w:t>
      </w:r>
      <w:r w:rsidRPr="00711430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="00A7327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Виконавець</w:t>
      </w:r>
      <w:r w:rsidRPr="00711430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зобов'язаний повідомити про це адміністрацію </w:t>
      </w:r>
      <w:r w:rsidR="00A7327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Замовника</w:t>
      </w:r>
      <w:r w:rsidRPr="00711430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перш, ніж він почне ви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конання</w:t>
      </w:r>
      <w:r w:rsidRPr="00711430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будь-яких робіт.</w:t>
      </w:r>
    </w:p>
    <w:p w14:paraId="182DA29E" w14:textId="71BCA022" w:rsidR="00711430" w:rsidRPr="00711430" w:rsidRDefault="00A73278" w:rsidP="00A73278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Замовник </w:t>
      </w:r>
      <w:r w:rsidR="006240FD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здійснює перевірку транспорту Виконавця</w:t>
      </w:r>
      <w:r w:rsidR="00711430" w:rsidRPr="00711430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як при їх в'їзді на територію підприємства, так і при виїзді</w:t>
      </w:r>
      <w:r w:rsidR="006240FD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.</w:t>
      </w:r>
    </w:p>
    <w:p w14:paraId="6B707DB8" w14:textId="77777777" w:rsidR="006240FD" w:rsidRDefault="00711430" w:rsidP="00711430">
      <w:pPr>
        <w:pStyle w:val="a6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1.2. </w:t>
      </w:r>
      <w:r w:rsidRPr="003D7A89">
        <w:rPr>
          <w:rFonts w:ascii="Times New Roman" w:hAnsi="Times New Roman" w:cs="Times New Roman"/>
          <w:sz w:val="20"/>
          <w:szCs w:val="20"/>
        </w:rPr>
        <w:t xml:space="preserve">Спеціалісти служби охорони праці, промислової безпеки та цивільного захисту проводять вступний інструктаж та знайомлять </w:t>
      </w:r>
      <w:r w:rsidR="006240FD">
        <w:rPr>
          <w:rFonts w:ascii="Times New Roman" w:hAnsi="Times New Roman" w:cs="Times New Roman"/>
          <w:sz w:val="20"/>
          <w:szCs w:val="20"/>
        </w:rPr>
        <w:t>персонал</w:t>
      </w:r>
      <w:r w:rsidRPr="003D7A8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Виконавця</w:t>
      </w:r>
      <w:r w:rsidRPr="003D7A89">
        <w:rPr>
          <w:rFonts w:ascii="Times New Roman" w:hAnsi="Times New Roman" w:cs="Times New Roman"/>
          <w:sz w:val="20"/>
          <w:szCs w:val="20"/>
        </w:rPr>
        <w:t xml:space="preserve"> з: </w:t>
      </w:r>
    </w:p>
    <w:p w14:paraId="6F431A64" w14:textId="0C702845" w:rsidR="006240FD" w:rsidRDefault="00711430" w:rsidP="006240FD">
      <w:pPr>
        <w:pStyle w:val="a6"/>
        <w:numPr>
          <w:ilvl w:val="0"/>
          <w:numId w:val="4"/>
        </w:numPr>
        <w:ind w:left="709" w:hanging="153"/>
        <w:jc w:val="both"/>
        <w:rPr>
          <w:rFonts w:ascii="Times New Roman" w:hAnsi="Times New Roman" w:cs="Times New Roman"/>
          <w:sz w:val="20"/>
          <w:szCs w:val="20"/>
        </w:rPr>
      </w:pPr>
      <w:r w:rsidRPr="003D7A89">
        <w:rPr>
          <w:rFonts w:ascii="Times New Roman" w:hAnsi="Times New Roman" w:cs="Times New Roman"/>
          <w:sz w:val="20"/>
          <w:szCs w:val="20"/>
        </w:rPr>
        <w:t>Правилами внутрішнього трудового розпорядку на підприємств</w:t>
      </w:r>
      <w:r w:rsidR="00121004">
        <w:rPr>
          <w:rFonts w:ascii="Times New Roman" w:hAnsi="Times New Roman" w:cs="Times New Roman"/>
          <w:sz w:val="20"/>
          <w:szCs w:val="20"/>
        </w:rPr>
        <w:t>і</w:t>
      </w:r>
      <w:r w:rsidRPr="003D7A89">
        <w:rPr>
          <w:rFonts w:ascii="Times New Roman" w:hAnsi="Times New Roman" w:cs="Times New Roman"/>
          <w:sz w:val="20"/>
          <w:szCs w:val="20"/>
        </w:rPr>
        <w:t xml:space="preserve"> Замовника і, безпечними та шкідливими виробничими факторами, які виникають на об’єктах ПрАТ «Карлсберг Україна» м. Запоріжжя</w:t>
      </w:r>
      <w:r w:rsidR="006240FD">
        <w:rPr>
          <w:rFonts w:ascii="Times New Roman" w:hAnsi="Times New Roman" w:cs="Times New Roman"/>
          <w:sz w:val="20"/>
          <w:szCs w:val="20"/>
        </w:rPr>
        <w:t>;</w:t>
      </w:r>
    </w:p>
    <w:p w14:paraId="57CCF19B" w14:textId="51F94920" w:rsidR="006240FD" w:rsidRDefault="00711430" w:rsidP="006240FD">
      <w:pPr>
        <w:pStyle w:val="a6"/>
        <w:numPr>
          <w:ilvl w:val="0"/>
          <w:numId w:val="4"/>
        </w:numPr>
        <w:ind w:left="709" w:hanging="15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Політикою щодо забезпечення охорони праці ПрАТ «Карлсберг Україна» КД-1-ПО-127</w:t>
      </w:r>
      <w:r w:rsidR="006240FD">
        <w:rPr>
          <w:rFonts w:ascii="Times New Roman" w:hAnsi="Times New Roman" w:cs="Times New Roman"/>
          <w:sz w:val="20"/>
          <w:szCs w:val="20"/>
        </w:rPr>
        <w:t>;</w:t>
      </w:r>
    </w:p>
    <w:p w14:paraId="29C453E7" w14:textId="637738E3" w:rsidR="00711430" w:rsidRPr="00A06190" w:rsidRDefault="00711430" w:rsidP="006240FD">
      <w:pPr>
        <w:pStyle w:val="a6"/>
        <w:numPr>
          <w:ilvl w:val="0"/>
          <w:numId w:val="4"/>
        </w:numPr>
        <w:ind w:left="709" w:hanging="15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наказом №440 від 19.07.</w:t>
      </w:r>
      <w:r w:rsidRPr="00A06190">
        <w:rPr>
          <w:rFonts w:ascii="Times New Roman" w:hAnsi="Times New Roman" w:cs="Times New Roman"/>
          <w:sz w:val="20"/>
          <w:szCs w:val="20"/>
        </w:rPr>
        <w:t>2017р «Про затвердження загальних норм безпеки при перебуванні на території заводу та його структурних підрозділах»</w:t>
      </w:r>
      <w:r>
        <w:rPr>
          <w:rFonts w:ascii="Times New Roman" w:hAnsi="Times New Roman" w:cs="Times New Roman"/>
          <w:sz w:val="20"/>
          <w:szCs w:val="20"/>
        </w:rPr>
        <w:t>, затвердженим Генеральним директором ПрАТ «Карлсберг Україна».</w:t>
      </w:r>
    </w:p>
    <w:p w14:paraId="6BD389DA" w14:textId="77777777" w:rsidR="00711430" w:rsidRPr="003D7A89" w:rsidRDefault="00711430" w:rsidP="00711430">
      <w:pPr>
        <w:pStyle w:val="a6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1.3. </w:t>
      </w:r>
      <w:r w:rsidRPr="003D7A89">
        <w:rPr>
          <w:rFonts w:ascii="Times New Roman" w:hAnsi="Times New Roman" w:cs="Times New Roman"/>
          <w:sz w:val="20"/>
          <w:szCs w:val="20"/>
        </w:rPr>
        <w:t xml:space="preserve">Спеціалісти служби охорони праці, промислової і пожежної безпеки та цивільного захисту, а також відповідальні особи Замовника проводять контроль виконання </w:t>
      </w:r>
      <w:r>
        <w:rPr>
          <w:rFonts w:ascii="Times New Roman" w:hAnsi="Times New Roman" w:cs="Times New Roman"/>
          <w:sz w:val="20"/>
          <w:szCs w:val="20"/>
        </w:rPr>
        <w:t>Виконавце</w:t>
      </w:r>
      <w:r w:rsidRPr="003D7A89">
        <w:rPr>
          <w:rFonts w:ascii="Times New Roman" w:hAnsi="Times New Roman" w:cs="Times New Roman"/>
          <w:sz w:val="20"/>
          <w:szCs w:val="20"/>
        </w:rPr>
        <w:t xml:space="preserve">м вимог державних нормативно-правових актів з охорони праці та пожежної безпеки, діючих Державних будівельних норм (далі - </w:t>
      </w:r>
      <w:proofErr w:type="spellStart"/>
      <w:r w:rsidRPr="003D7A89">
        <w:rPr>
          <w:rFonts w:ascii="Times New Roman" w:hAnsi="Times New Roman" w:cs="Times New Roman"/>
          <w:sz w:val="20"/>
          <w:szCs w:val="20"/>
        </w:rPr>
        <w:t>ДБНів</w:t>
      </w:r>
      <w:proofErr w:type="spellEnd"/>
      <w:r w:rsidRPr="003D7A89">
        <w:rPr>
          <w:rFonts w:ascii="Times New Roman" w:hAnsi="Times New Roman" w:cs="Times New Roman"/>
          <w:sz w:val="20"/>
          <w:szCs w:val="20"/>
        </w:rPr>
        <w:t>), інструкцій та положень.</w:t>
      </w:r>
    </w:p>
    <w:p w14:paraId="2D5C4E3B" w14:textId="77777777" w:rsidR="00711430" w:rsidRPr="00E0198A" w:rsidRDefault="00711430" w:rsidP="00711430">
      <w:pPr>
        <w:pStyle w:val="a6"/>
        <w:ind w:firstLine="567"/>
        <w:rPr>
          <w:rFonts w:ascii="Times New Roman" w:hAnsi="Times New Roman" w:cs="Times New Roman"/>
          <w:sz w:val="20"/>
          <w:szCs w:val="20"/>
        </w:rPr>
      </w:pPr>
      <w:r w:rsidRPr="00E0198A">
        <w:rPr>
          <w:rFonts w:ascii="Times New Roman" w:hAnsi="Times New Roman" w:cs="Times New Roman"/>
          <w:sz w:val="20"/>
          <w:szCs w:val="20"/>
        </w:rPr>
        <w:t xml:space="preserve">1.4. Список документів, необхідних для допуску </w:t>
      </w:r>
      <w:r>
        <w:rPr>
          <w:rFonts w:ascii="Times New Roman" w:hAnsi="Times New Roman" w:cs="Times New Roman"/>
          <w:sz w:val="20"/>
          <w:szCs w:val="20"/>
        </w:rPr>
        <w:t xml:space="preserve">Виконавця </w:t>
      </w:r>
      <w:r w:rsidRPr="00E0198A">
        <w:rPr>
          <w:rFonts w:ascii="Times New Roman" w:hAnsi="Times New Roman" w:cs="Times New Roman"/>
          <w:sz w:val="20"/>
          <w:szCs w:val="20"/>
        </w:rPr>
        <w:t xml:space="preserve">на територію </w:t>
      </w:r>
      <w:r>
        <w:rPr>
          <w:rFonts w:ascii="Times New Roman" w:hAnsi="Times New Roman" w:cs="Times New Roman"/>
          <w:sz w:val="20"/>
          <w:szCs w:val="20"/>
        </w:rPr>
        <w:t>Замовника:</w:t>
      </w:r>
    </w:p>
    <w:p w14:paraId="493205C6" w14:textId="0582CB20" w:rsidR="00711430" w:rsidRPr="00E0198A" w:rsidRDefault="00711430" w:rsidP="00711430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• ч</w:t>
      </w:r>
      <w:r w:rsidRPr="00E0198A">
        <w:rPr>
          <w:rFonts w:ascii="Times New Roman" w:hAnsi="Times New Roman" w:cs="Times New Roman"/>
          <w:sz w:val="20"/>
          <w:szCs w:val="20"/>
        </w:rPr>
        <w:t>инн</w:t>
      </w:r>
      <w:r>
        <w:rPr>
          <w:rFonts w:ascii="Times New Roman" w:hAnsi="Times New Roman" w:cs="Times New Roman"/>
          <w:sz w:val="20"/>
          <w:szCs w:val="20"/>
        </w:rPr>
        <w:t>ий</w:t>
      </w:r>
      <w:r w:rsidRPr="00E0198A">
        <w:rPr>
          <w:rFonts w:ascii="Times New Roman" w:hAnsi="Times New Roman" w:cs="Times New Roman"/>
          <w:sz w:val="20"/>
          <w:szCs w:val="20"/>
        </w:rPr>
        <w:t xml:space="preserve"> Дозвіл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Держпраці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0198A">
        <w:rPr>
          <w:rFonts w:ascii="Times New Roman" w:hAnsi="Times New Roman" w:cs="Times New Roman"/>
          <w:sz w:val="20"/>
          <w:szCs w:val="20"/>
        </w:rPr>
        <w:t>України на виконання робіт підв</w:t>
      </w:r>
      <w:r>
        <w:rPr>
          <w:rFonts w:ascii="Times New Roman" w:hAnsi="Times New Roman" w:cs="Times New Roman"/>
          <w:sz w:val="20"/>
          <w:szCs w:val="20"/>
        </w:rPr>
        <w:t>ищеної небезпеки (при виконанні</w:t>
      </w:r>
      <w:r w:rsidRPr="00E0198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Виконавцем</w:t>
      </w:r>
      <w:r w:rsidRPr="00E0198A">
        <w:rPr>
          <w:rFonts w:ascii="Times New Roman" w:hAnsi="Times New Roman" w:cs="Times New Roman"/>
          <w:sz w:val="20"/>
          <w:szCs w:val="20"/>
        </w:rPr>
        <w:t xml:space="preserve"> робіт підвищеної небезпеки)</w:t>
      </w:r>
      <w:r>
        <w:rPr>
          <w:rFonts w:ascii="Times New Roman" w:hAnsi="Times New Roman" w:cs="Times New Roman"/>
          <w:sz w:val="20"/>
          <w:szCs w:val="20"/>
        </w:rPr>
        <w:t>;</w:t>
      </w:r>
    </w:p>
    <w:p w14:paraId="1F145CB1" w14:textId="77777777" w:rsidR="00711430" w:rsidRPr="00E0198A" w:rsidRDefault="00711430" w:rsidP="00711430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• н</w:t>
      </w:r>
      <w:r w:rsidRPr="00E0198A">
        <w:rPr>
          <w:rFonts w:ascii="Times New Roman" w:hAnsi="Times New Roman" w:cs="Times New Roman"/>
          <w:sz w:val="20"/>
          <w:szCs w:val="20"/>
        </w:rPr>
        <w:t>аказ про призначення відповідального керівника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ів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 w:rsidRPr="00E0198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Виконавця </w:t>
      </w:r>
      <w:r w:rsidRPr="00E0198A">
        <w:rPr>
          <w:rFonts w:ascii="Times New Roman" w:hAnsi="Times New Roman" w:cs="Times New Roman"/>
          <w:sz w:val="20"/>
          <w:szCs w:val="20"/>
        </w:rPr>
        <w:t xml:space="preserve">на території </w:t>
      </w:r>
      <w:r>
        <w:rPr>
          <w:rFonts w:ascii="Times New Roman" w:hAnsi="Times New Roman" w:cs="Times New Roman"/>
          <w:sz w:val="20"/>
          <w:szCs w:val="20"/>
        </w:rPr>
        <w:t>Замовника;</w:t>
      </w:r>
    </w:p>
    <w:p w14:paraId="6B34AB05" w14:textId="4CB5B163" w:rsidR="00711430" w:rsidRPr="00E0198A" w:rsidRDefault="00711430" w:rsidP="00711430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• с</w:t>
      </w:r>
      <w:r w:rsidRPr="00E0198A">
        <w:rPr>
          <w:rFonts w:ascii="Times New Roman" w:hAnsi="Times New Roman" w:cs="Times New Roman"/>
          <w:sz w:val="20"/>
          <w:szCs w:val="20"/>
        </w:rPr>
        <w:t>писок працівників</w:t>
      </w:r>
      <w:r w:rsidR="00F10D9B">
        <w:rPr>
          <w:rFonts w:ascii="Times New Roman" w:hAnsi="Times New Roman" w:cs="Times New Roman"/>
          <w:sz w:val="20"/>
          <w:szCs w:val="20"/>
        </w:rPr>
        <w:t xml:space="preserve"> (у формі </w:t>
      </w:r>
      <w:r w:rsidR="00F10D9B" w:rsidRPr="00F10D9B">
        <w:rPr>
          <w:rFonts w:ascii="Times New Roman" w:hAnsi="Times New Roman" w:cs="Times New Roman"/>
          <w:sz w:val="20"/>
          <w:szCs w:val="20"/>
        </w:rPr>
        <w:t>листа ознайомлення з даним Додатком</w:t>
      </w:r>
      <w:r w:rsidR="00F10D9B">
        <w:rPr>
          <w:rFonts w:ascii="Times New Roman" w:hAnsi="Times New Roman" w:cs="Times New Roman"/>
          <w:sz w:val="20"/>
          <w:szCs w:val="20"/>
        </w:rPr>
        <w:t>)</w:t>
      </w:r>
      <w:r w:rsidRPr="00E0198A">
        <w:rPr>
          <w:rFonts w:ascii="Times New Roman" w:hAnsi="Times New Roman" w:cs="Times New Roman"/>
          <w:sz w:val="20"/>
          <w:szCs w:val="20"/>
        </w:rPr>
        <w:t>, які будуть виконувати роботи на території</w:t>
      </w:r>
      <w:r w:rsidR="00F10D9B">
        <w:rPr>
          <w:rFonts w:ascii="Times New Roman" w:hAnsi="Times New Roman" w:cs="Times New Roman"/>
          <w:sz w:val="20"/>
          <w:szCs w:val="20"/>
        </w:rPr>
        <w:t xml:space="preserve"> Замовника. В</w:t>
      </w:r>
      <w:r w:rsidRPr="00E0198A">
        <w:rPr>
          <w:rFonts w:ascii="Times New Roman" w:hAnsi="Times New Roman" w:cs="Times New Roman"/>
          <w:sz w:val="20"/>
          <w:szCs w:val="20"/>
        </w:rPr>
        <w:t xml:space="preserve"> разі заміни працівника або збільшення чисельності брига</w:t>
      </w:r>
      <w:r>
        <w:rPr>
          <w:rFonts w:ascii="Times New Roman" w:hAnsi="Times New Roman" w:cs="Times New Roman"/>
          <w:sz w:val="20"/>
          <w:szCs w:val="20"/>
        </w:rPr>
        <w:t>ди це фіксується окремо (надані</w:t>
      </w:r>
      <w:r w:rsidRPr="00E0198A">
        <w:rPr>
          <w:rFonts w:ascii="Times New Roman" w:hAnsi="Times New Roman" w:cs="Times New Roman"/>
          <w:sz w:val="20"/>
          <w:szCs w:val="20"/>
        </w:rPr>
        <w:t xml:space="preserve"> документи повинні бути засвідчені підписом уповноваженого представника </w:t>
      </w:r>
      <w:r>
        <w:rPr>
          <w:rFonts w:ascii="Times New Roman" w:hAnsi="Times New Roman" w:cs="Times New Roman"/>
          <w:sz w:val="20"/>
          <w:szCs w:val="20"/>
        </w:rPr>
        <w:t>Виконавця</w:t>
      </w:r>
      <w:r w:rsidRPr="00E0198A">
        <w:rPr>
          <w:rFonts w:ascii="Times New Roman" w:hAnsi="Times New Roman" w:cs="Times New Roman"/>
          <w:sz w:val="20"/>
          <w:szCs w:val="20"/>
        </w:rPr>
        <w:t xml:space="preserve"> і печаткою </w:t>
      </w:r>
      <w:r>
        <w:rPr>
          <w:rFonts w:ascii="Times New Roman" w:hAnsi="Times New Roman" w:cs="Times New Roman"/>
          <w:sz w:val="20"/>
          <w:szCs w:val="20"/>
        </w:rPr>
        <w:t>Виконавця);</w:t>
      </w:r>
    </w:p>
    <w:p w14:paraId="5E91CBE9" w14:textId="1B8D3CCD" w:rsidR="00711430" w:rsidRPr="00E0198A" w:rsidRDefault="00711430" w:rsidP="00F10D9B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• к</w:t>
      </w:r>
      <w:r w:rsidRPr="00E0198A">
        <w:rPr>
          <w:rFonts w:ascii="Times New Roman" w:hAnsi="Times New Roman" w:cs="Times New Roman"/>
          <w:sz w:val="20"/>
          <w:szCs w:val="20"/>
        </w:rPr>
        <w:t xml:space="preserve">опії діючих документів про навчання відповідальної особи </w:t>
      </w:r>
      <w:r w:rsidR="00F10D9B">
        <w:rPr>
          <w:rFonts w:ascii="Times New Roman" w:hAnsi="Times New Roman" w:cs="Times New Roman"/>
          <w:sz w:val="20"/>
          <w:szCs w:val="20"/>
        </w:rPr>
        <w:t xml:space="preserve">та персоналу </w:t>
      </w:r>
      <w:r>
        <w:rPr>
          <w:rFonts w:ascii="Times New Roman" w:hAnsi="Times New Roman" w:cs="Times New Roman"/>
          <w:sz w:val="20"/>
          <w:szCs w:val="20"/>
        </w:rPr>
        <w:t>Виконавця</w:t>
      </w:r>
      <w:r w:rsidRPr="00E0198A">
        <w:rPr>
          <w:rFonts w:ascii="Times New Roman" w:hAnsi="Times New Roman" w:cs="Times New Roman"/>
          <w:sz w:val="20"/>
          <w:szCs w:val="20"/>
        </w:rPr>
        <w:t xml:space="preserve"> з питань охорони праці, в </w:t>
      </w:r>
      <w:proofErr w:type="spellStart"/>
      <w:r w:rsidRPr="00E0198A">
        <w:rPr>
          <w:rFonts w:ascii="Times New Roman" w:hAnsi="Times New Roman" w:cs="Times New Roman"/>
          <w:sz w:val="20"/>
          <w:szCs w:val="20"/>
        </w:rPr>
        <w:t>т.ч</w:t>
      </w:r>
      <w:proofErr w:type="spellEnd"/>
      <w:r w:rsidRPr="00E0198A">
        <w:rPr>
          <w:rFonts w:ascii="Times New Roman" w:hAnsi="Times New Roman" w:cs="Times New Roman"/>
          <w:sz w:val="20"/>
          <w:szCs w:val="20"/>
        </w:rPr>
        <w:t>. по безпечн</w:t>
      </w:r>
      <w:r w:rsidR="00F10D9B">
        <w:rPr>
          <w:rFonts w:ascii="Times New Roman" w:hAnsi="Times New Roman" w:cs="Times New Roman"/>
          <w:sz w:val="20"/>
          <w:szCs w:val="20"/>
        </w:rPr>
        <w:t>ій</w:t>
      </w:r>
      <w:r w:rsidRPr="00E0198A">
        <w:rPr>
          <w:rFonts w:ascii="Times New Roman" w:hAnsi="Times New Roman" w:cs="Times New Roman"/>
          <w:sz w:val="20"/>
          <w:szCs w:val="20"/>
        </w:rPr>
        <w:t xml:space="preserve"> організації робіт підвищеної небезпеки (посвідчення, протоколи перевірки знань з охорони праці</w:t>
      </w:r>
      <w:r>
        <w:rPr>
          <w:rFonts w:ascii="Times New Roman" w:hAnsi="Times New Roman" w:cs="Times New Roman"/>
          <w:sz w:val="20"/>
          <w:szCs w:val="20"/>
        </w:rPr>
        <w:t>, НПАОП</w:t>
      </w:r>
      <w:r w:rsidRPr="00E0198A">
        <w:rPr>
          <w:rFonts w:ascii="Times New Roman" w:hAnsi="Times New Roman" w:cs="Times New Roman"/>
          <w:sz w:val="20"/>
          <w:szCs w:val="20"/>
        </w:rPr>
        <w:t>)</w:t>
      </w:r>
    </w:p>
    <w:p w14:paraId="6D9ADEAE" w14:textId="76AD6EA4" w:rsidR="00711430" w:rsidRPr="00E0198A" w:rsidRDefault="00711430" w:rsidP="00711430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• к</w:t>
      </w:r>
      <w:r w:rsidRPr="00E0198A">
        <w:rPr>
          <w:rFonts w:ascii="Times New Roman" w:hAnsi="Times New Roman" w:cs="Times New Roman"/>
          <w:sz w:val="20"/>
          <w:szCs w:val="20"/>
        </w:rPr>
        <w:t xml:space="preserve">опії документів (документи техоглядів, протоколи випробувань та ін.), 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E0198A">
        <w:rPr>
          <w:rFonts w:ascii="Times New Roman" w:hAnsi="Times New Roman" w:cs="Times New Roman"/>
          <w:sz w:val="20"/>
          <w:szCs w:val="20"/>
        </w:rPr>
        <w:t xml:space="preserve">кі підтверджують справний стан обладнання, інструменту, пристосувань </w:t>
      </w:r>
      <w:r>
        <w:rPr>
          <w:rFonts w:ascii="Times New Roman" w:hAnsi="Times New Roman" w:cs="Times New Roman"/>
          <w:sz w:val="20"/>
          <w:szCs w:val="20"/>
        </w:rPr>
        <w:t>Виконавця,</w:t>
      </w:r>
      <w:r w:rsidRPr="00E0198A"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 w:rsidRPr="00E0198A">
        <w:rPr>
          <w:rFonts w:ascii="Times New Roman" w:hAnsi="Times New Roman" w:cs="Times New Roman"/>
          <w:sz w:val="20"/>
          <w:szCs w:val="20"/>
        </w:rPr>
        <w:t>т.ч</w:t>
      </w:r>
      <w:proofErr w:type="spellEnd"/>
      <w:r w:rsidRPr="00E0198A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E0198A">
        <w:rPr>
          <w:rFonts w:ascii="Times New Roman" w:hAnsi="Times New Roman" w:cs="Times New Roman"/>
          <w:sz w:val="20"/>
          <w:szCs w:val="20"/>
        </w:rPr>
        <w:t>електро</w:t>
      </w:r>
      <w:proofErr w:type="spellEnd"/>
      <w:r w:rsidRPr="00E0198A">
        <w:rPr>
          <w:rFonts w:ascii="Times New Roman" w:hAnsi="Times New Roman" w:cs="Times New Roman"/>
          <w:sz w:val="20"/>
          <w:szCs w:val="20"/>
        </w:rPr>
        <w:t xml:space="preserve">-газозварювального обладнання, автокранів, автовишок, тракторів, екскаваторів, електроінструменту, сходів, </w:t>
      </w:r>
      <w:proofErr w:type="spellStart"/>
      <w:r w:rsidR="003F4D96">
        <w:rPr>
          <w:rFonts w:ascii="Times New Roman" w:hAnsi="Times New Roman" w:cs="Times New Roman"/>
          <w:sz w:val="20"/>
          <w:szCs w:val="20"/>
        </w:rPr>
        <w:t>рештувань</w:t>
      </w:r>
      <w:proofErr w:type="spellEnd"/>
      <w:r w:rsidR="003F4D96">
        <w:rPr>
          <w:rFonts w:ascii="Times New Roman" w:hAnsi="Times New Roman" w:cs="Times New Roman"/>
          <w:sz w:val="20"/>
          <w:szCs w:val="20"/>
        </w:rPr>
        <w:t xml:space="preserve"> та</w:t>
      </w:r>
      <w:r w:rsidRPr="00E0198A">
        <w:rPr>
          <w:rFonts w:ascii="Times New Roman" w:hAnsi="Times New Roman" w:cs="Times New Roman"/>
          <w:sz w:val="20"/>
          <w:szCs w:val="20"/>
        </w:rPr>
        <w:t xml:space="preserve"> ін., які будуть застосовуватися на території </w:t>
      </w:r>
      <w:r>
        <w:rPr>
          <w:rFonts w:ascii="Times New Roman" w:hAnsi="Times New Roman" w:cs="Times New Roman"/>
          <w:sz w:val="20"/>
          <w:szCs w:val="20"/>
        </w:rPr>
        <w:t>Виконавця</w:t>
      </w:r>
      <w:r w:rsidRPr="00E0198A">
        <w:rPr>
          <w:rFonts w:ascii="Times New Roman" w:hAnsi="Times New Roman" w:cs="Times New Roman"/>
          <w:sz w:val="20"/>
          <w:szCs w:val="20"/>
        </w:rPr>
        <w:t>.</w:t>
      </w:r>
    </w:p>
    <w:p w14:paraId="7744992A" w14:textId="77777777" w:rsidR="00711430" w:rsidRPr="00C86646" w:rsidRDefault="00711430" w:rsidP="0071143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</w:pPr>
    </w:p>
    <w:p w14:paraId="1DB4D35A" w14:textId="77777777" w:rsidR="00711430" w:rsidRPr="00C86646" w:rsidRDefault="00711430" w:rsidP="0071143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lastRenderedPageBreak/>
        <w:t>2. Виконавець забезпечує:</w:t>
      </w:r>
    </w:p>
    <w:p w14:paraId="3D1CD72C" w14:textId="77777777" w:rsidR="00711430" w:rsidRPr="00C86646" w:rsidRDefault="00711430" w:rsidP="00711430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1. Дотримання вимог державних нормативно-правових актів з охорони праці та пожежної безпеки, діючих </w:t>
      </w:r>
      <w:proofErr w:type="spellStart"/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ДБНів</w:t>
      </w:r>
      <w:proofErr w:type="spellEnd"/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, інструкцій та положень протягом всього терміну знаходження на території і виконання робіт.</w:t>
      </w:r>
    </w:p>
    <w:p w14:paraId="167784A9" w14:textId="77777777" w:rsidR="00711430" w:rsidRPr="001801C6" w:rsidRDefault="00711430" w:rsidP="00711430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2. Виконання необхідних заходів з охорони праці і пожежної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безпеки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Pr="009B5D56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освітлення, позначень та огороджень при 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виконанні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робіт, охорони матеріалів, інструменту та результатів роботи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ін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)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.</w:t>
      </w:r>
    </w:p>
    <w:p w14:paraId="0228FA6D" w14:textId="77777777" w:rsidR="00711430" w:rsidRPr="001801C6" w:rsidRDefault="00711430" w:rsidP="00711430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3. </w:t>
      </w:r>
      <w:r w:rsidRPr="0014565B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Надання відповідним службам Замовника службових, робочих і домашніх телефонів керівників, номерів телефонів на об’єктах виконання робіт для сповіщення про можливість аварійної ситуації, а також надання інформації про роботу свого персоналу у вихідні та святкові дні, у вечірні та нічні зміни.</w:t>
      </w:r>
    </w:p>
    <w:p w14:paraId="791BCF75" w14:textId="77777777" w:rsidR="00711430" w:rsidRPr="001801C6" w:rsidRDefault="00711430" w:rsidP="007114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3AF2AD9F" w14:textId="3A3C53AA" w:rsidR="00711430" w:rsidRDefault="00711430" w:rsidP="0071143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 xml:space="preserve">3. </w:t>
      </w:r>
      <w:r w:rsidRPr="00ED175B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 xml:space="preserve">Виконавець зобов’язується: </w:t>
      </w:r>
    </w:p>
    <w:p w14:paraId="3762756D" w14:textId="7906DAD5" w:rsidR="00711430" w:rsidRDefault="00711430" w:rsidP="0071143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uk-UA" w:eastAsia="ru-RU"/>
        </w:rPr>
      </w:pPr>
      <w:r w:rsidRPr="00915013">
        <w:rPr>
          <w:rFonts w:ascii="Times New Roman" w:eastAsiaTheme="minorEastAsia" w:hAnsi="Times New Roman" w:cs="Times New Roman"/>
          <w:bCs/>
          <w:sz w:val="20"/>
          <w:szCs w:val="20"/>
          <w:lang w:val="uk-UA" w:eastAsia="ru-RU"/>
        </w:rPr>
        <w:t xml:space="preserve">3.1. </w:t>
      </w:r>
      <w:r w:rsidR="00915013">
        <w:rPr>
          <w:rFonts w:ascii="Times New Roman" w:eastAsiaTheme="minorEastAsia" w:hAnsi="Times New Roman" w:cs="Times New Roman"/>
          <w:bCs/>
          <w:sz w:val="20"/>
          <w:szCs w:val="20"/>
          <w:lang w:val="uk-UA" w:eastAsia="ru-RU"/>
        </w:rPr>
        <w:t>Під час виконання робіт на території Замовника чи в інтересах Замовника, дотримуватись наступних вимог:</w:t>
      </w:r>
    </w:p>
    <w:p w14:paraId="17061ABD" w14:textId="77777777" w:rsidR="00915013" w:rsidRPr="00915013" w:rsidRDefault="00915013" w:rsidP="0071143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0"/>
          <w:szCs w:val="20"/>
          <w:lang w:val="uk-UA" w:eastAsia="ru-RU"/>
        </w:rPr>
      </w:pPr>
    </w:p>
    <w:tbl>
      <w:tblPr>
        <w:tblOverlap w:val="never"/>
        <w:tblW w:w="10065" w:type="dxa"/>
        <w:tblInd w:w="-289" w:type="dxa"/>
        <w:tblLayout w:type="fixed"/>
        <w:tblCellMar>
          <w:top w:w="113" w:type="dxa"/>
          <w:left w:w="10" w:type="dxa"/>
          <w:bottom w:w="113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355"/>
      </w:tblGrid>
      <w:tr w:rsidR="00711430" w:rsidRPr="001D7C6A" w14:paraId="24256473" w14:textId="77777777" w:rsidTr="00E55865">
        <w:trPr>
          <w:trHeight w:val="2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FB8FBF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643D6" w14:textId="77777777" w:rsidR="00711430" w:rsidRPr="001D7C6A" w:rsidRDefault="00711430" w:rsidP="00E55865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  <w:t>Дотримання законодавства з ОП</w:t>
            </w:r>
          </w:p>
        </w:tc>
      </w:tr>
      <w:tr w:rsidR="00711430" w:rsidRPr="00D93BBD" w14:paraId="44BEF60D" w14:textId="77777777" w:rsidTr="00E55865">
        <w:trPr>
          <w:trHeight w:val="4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B656C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BEAB51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Необхідно дотримуватися всі місцеві правові та корпоративні вимоги з </w:t>
            </w:r>
            <w:r w:rsidRPr="001D7C6A">
              <w:rPr>
                <w:rFonts w:ascii="Times New Roman" w:eastAsia="Arial" w:hAnsi="Times New Roman" w:cs="Times New Roman"/>
                <w:sz w:val="20"/>
                <w:szCs w:val="20"/>
                <w:lang w:val="uk-UA" w:bidi="en-US"/>
              </w:rPr>
              <w:t>ОП, ПБ, ПРБ, якості та харчової безпеки, а також вимог охорони навколишнього середовища.</w:t>
            </w:r>
          </w:p>
        </w:tc>
      </w:tr>
      <w:tr w:rsidR="00711430" w:rsidRPr="001D7C6A" w14:paraId="66022197" w14:textId="77777777" w:rsidTr="00E55865">
        <w:trPr>
          <w:trHeight w:val="4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23054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4FE07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Переконатися, що обладнання та інструменти, які будуть використовуватися в роботі, обрані відповідно до їх призначення, перебувають у справному стані і відповідають чинним правилам</w:t>
            </w:r>
          </w:p>
        </w:tc>
      </w:tr>
      <w:tr w:rsidR="00711430" w:rsidRPr="001D7C6A" w14:paraId="58BD8C64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F8FE5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D02F91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Переконатися, що всі працівники пройшли медичні огляди, передбачені місцевим законодавством, з одержанням відповідних медичних довідок. </w:t>
            </w:r>
          </w:p>
        </w:tc>
      </w:tr>
      <w:tr w:rsidR="00711430" w:rsidRPr="001D7C6A" w14:paraId="14A281C3" w14:textId="77777777" w:rsidTr="00E55865">
        <w:trPr>
          <w:trHeight w:val="7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ABFB370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53CB19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Для виконання всіх видів робіт, що проводяться в замкнутому просторі, на висоті понад 1.3 метрів і з використанням респіраторів з </w:t>
            </w:r>
            <w:proofErr w:type="spellStart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напів</w:t>
            </w:r>
            <w:proofErr w:type="spellEnd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- і </w:t>
            </w:r>
            <w:proofErr w:type="spellStart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повнолицевою</w:t>
            </w:r>
            <w:proofErr w:type="spellEnd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маскою, необхідно надання медичних довідок.</w:t>
            </w:r>
          </w:p>
          <w:p w14:paraId="54A337DA" w14:textId="00F082DA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Якщо довідка залишається у 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Виконавця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, від 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Виконавця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досить підтвердження виконання зазначеного вище вимоги.</w:t>
            </w:r>
          </w:p>
        </w:tc>
      </w:tr>
      <w:tr w:rsidR="00711430" w:rsidRPr="00D93BBD" w14:paraId="70A6F870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958C7F8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FC3C6E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Надавати копії </w:t>
            </w:r>
            <w:proofErr w:type="spellStart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свідоцтв</w:t>
            </w:r>
            <w:proofErr w:type="spellEnd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про перевірку обладнання, що застосовується в видах робіт з високим рівнем ризику (наприклад, балони зі стисненим газом, автономні дихальні апарати, крани, підйомники, підйомні платформи, бури, обладнання для знесення, ін.).</w:t>
            </w:r>
          </w:p>
        </w:tc>
      </w:tr>
      <w:tr w:rsidR="00711430" w:rsidRPr="001D7C6A" w14:paraId="7748DC6A" w14:textId="77777777" w:rsidTr="00E55865">
        <w:trPr>
          <w:trHeight w:val="1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95CE88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211C56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  <w:t>Кваліфікація і навчання</w:t>
            </w:r>
          </w:p>
        </w:tc>
      </w:tr>
      <w:tr w:rsidR="00711430" w:rsidRPr="00D93BBD" w14:paraId="0BA31E9E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CD228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5727EA" w14:textId="6612098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Забезпечити, що 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персонал Виконавця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ма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є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належну кваліфікацію і навчання пов'язане з ризиками майбутньої роботи.</w:t>
            </w:r>
          </w:p>
        </w:tc>
      </w:tr>
      <w:tr w:rsidR="00711430" w:rsidRPr="001D7C6A" w14:paraId="2929D890" w14:textId="77777777" w:rsidTr="00E55865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A4860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74E76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Забезпечити проходження вступного інструктажу з ОП, ПБ, </w:t>
            </w:r>
            <w:r w:rsidRPr="001D7C6A">
              <w:rPr>
                <w:rFonts w:ascii="Times New Roman" w:eastAsia="Arial" w:hAnsi="Times New Roman" w:cs="Times New Roman"/>
                <w:sz w:val="20"/>
                <w:szCs w:val="20"/>
                <w:lang w:val="uk-UA" w:bidi="en-US"/>
              </w:rPr>
              <w:t>ЦЗ санітарно-гігієнічних вимог</w:t>
            </w:r>
          </w:p>
        </w:tc>
      </w:tr>
      <w:tr w:rsidR="00711430" w:rsidRPr="001D7C6A" w14:paraId="56B94C82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5E208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9D1EF3" w14:textId="6155221D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Відповідно до вимог місцевого законодавства надаються документи, що підтверджують професійної підготовки та / або кваліфікації. Персонал 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Виконавця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повинен пройти медогляд і бути визнаним придатним для виконання робіт в яких залучаються.</w:t>
            </w:r>
          </w:p>
        </w:tc>
      </w:tr>
      <w:tr w:rsidR="00711430" w:rsidRPr="00D93BBD" w14:paraId="15CD1F0A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DB8F75D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F65FFC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До електротехнічних і такелажних робіт, управління кранами/підйомними механізмами, важкими транспортними засобами і </w:t>
            </w:r>
            <w:proofErr w:type="spellStart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вилковими</w:t>
            </w:r>
            <w:proofErr w:type="spellEnd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навантажувачами, а також використання систем, які працюють під тиском, допускаються тільки фахівці, що пройшли відповідне навчання, атестацію і мають право виконання цих робіт</w:t>
            </w:r>
          </w:p>
        </w:tc>
      </w:tr>
      <w:tr w:rsidR="00711430" w:rsidRPr="001D7C6A" w14:paraId="1EB791F6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2C89F6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B59F93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highlight w:val="yellow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До початку будь-якої роботи необхідно проводити тестування / перевірку знань / опитування по ОП, ПБ, ПРБ </w:t>
            </w:r>
            <w:r w:rsidRPr="001D7C6A">
              <w:rPr>
                <w:rFonts w:ascii="Times New Roman" w:eastAsia="Arial" w:hAnsi="Times New Roman" w:cs="Times New Roman"/>
                <w:sz w:val="20"/>
                <w:szCs w:val="20"/>
                <w:lang w:val="uk-UA" w:bidi="en-US"/>
              </w:rPr>
              <w:t xml:space="preserve">та санітарно-гігієнічних вимог 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після проведення вступного інструктажу. </w:t>
            </w:r>
          </w:p>
        </w:tc>
      </w:tr>
      <w:tr w:rsidR="00711430" w:rsidRPr="001D7C6A" w14:paraId="0A716F57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674FC1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B5A3C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  <w:t>Планування і здійснення робіт</w:t>
            </w:r>
          </w:p>
        </w:tc>
      </w:tr>
      <w:tr w:rsidR="00711430" w:rsidRPr="001D7C6A" w14:paraId="4DA34C9D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91148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A8C53C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Підтримувати високу культуру ОП робочому місці</w:t>
            </w:r>
          </w:p>
        </w:tc>
      </w:tr>
      <w:tr w:rsidR="00711430" w:rsidRPr="00711430" w14:paraId="14F972F4" w14:textId="77777777" w:rsidTr="00E55865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EF742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2058C0" w14:textId="6C8735D8" w:rsidR="00711430" w:rsidRPr="005B618F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Співпрацювати з персоналом </w:t>
            </w:r>
            <w:r w:rsidR="008F7CC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у визначенні безпечних способів проведення робіт, а також в рамках моніторингу або навчання вимогам ОП, ПБ, </w:t>
            </w:r>
            <w:r w:rsidRPr="001D7C6A">
              <w:rPr>
                <w:rFonts w:ascii="Times New Roman" w:eastAsia="Arial" w:hAnsi="Times New Roman" w:cs="Times New Roman"/>
                <w:sz w:val="20"/>
                <w:szCs w:val="20"/>
                <w:lang w:val="uk-UA" w:bidi="en-US"/>
              </w:rPr>
              <w:t>ПРБ та санітарно-гігієнічним вимогам. Вживати відповідних заходів у разі виявлення відхилень від вимог ОП, ПБ, ПРБ та санітарно-гігієнічним вимог.</w:t>
            </w:r>
            <w:r w:rsidR="00C56376">
              <w:rPr>
                <w:rFonts w:ascii="Times New Roman" w:eastAsia="Arial" w:hAnsi="Times New Roman" w:cs="Times New Roman"/>
                <w:sz w:val="20"/>
                <w:szCs w:val="20"/>
                <w:lang w:val="uk-UA" w:bidi="en-US"/>
              </w:rPr>
              <w:t xml:space="preserve"> До виконання робіт допускаються</w:t>
            </w:r>
          </w:p>
        </w:tc>
      </w:tr>
      <w:tr w:rsidR="00711430" w:rsidRPr="00D93BBD" w14:paraId="762AF665" w14:textId="77777777" w:rsidTr="00E55865">
        <w:trPr>
          <w:trHeight w:val="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BBACC5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FC8E5" w14:textId="5523A6AD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Переконатися, що 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персонал Виконавця має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необхідні засоби індивідуального захисту (ЗІЗ) для виконання робіт.</w:t>
            </w:r>
            <w:r w:rsidR="00C5637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</w:t>
            </w:r>
            <w:r w:rsidR="00C56376" w:rsidRPr="00C5637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Під час перебування на території Замовника (вхід на територію заводу у шортах та у відкритому взутті Заборонений!!!) та виконання робіт обов’язковим є використання спецодягу, зі світло відбиваючими полосами чи використання </w:t>
            </w:r>
            <w:proofErr w:type="spellStart"/>
            <w:r w:rsidR="00C56376" w:rsidRPr="00C5637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світловідбиваючих</w:t>
            </w:r>
            <w:proofErr w:type="spellEnd"/>
            <w:r w:rsidR="00C56376" w:rsidRPr="00C5637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жилетів (у визначених Керівником робіт та/або інженером з охорони праці місцях, в залежності від виконуваної роботи) та спецвзуття (закритого – при перебуванні на території</w:t>
            </w:r>
            <w:r w:rsidR="00C5637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Заводу</w:t>
            </w:r>
            <w:r w:rsidR="00C56376" w:rsidRPr="00C5637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, та захисного класу S3 при виконанні робіт у будь-якому підрозділі Заводу);</w:t>
            </w:r>
          </w:p>
        </w:tc>
      </w:tr>
      <w:tr w:rsidR="00711430" w:rsidRPr="00D93BBD" w14:paraId="6C76C439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3B6E9C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0F427F" w14:textId="69B23719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В рамках планування робіт слід ретельно проаналізувати можливі накладки і конфлікти між діями різних 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Виконавців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або персоналу 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.</w:t>
            </w:r>
          </w:p>
        </w:tc>
      </w:tr>
      <w:tr w:rsidR="00711430" w:rsidRPr="001D7C6A" w14:paraId="41EC6714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52A07E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3B6E6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Слідувати узгодженим методам роботи. Повідомляти про необхідність внесення будь-яких змін заздалегідь. Зупиняти роботу і інформувати про необхідність зміни робочого методу при виявленні нових ризиків або при виникненні інцидентів.</w:t>
            </w:r>
          </w:p>
        </w:tc>
      </w:tr>
      <w:tr w:rsidR="00711430" w:rsidRPr="001D7C6A" w14:paraId="4A8F8145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B35B8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8AA4F" w14:textId="74F8A59A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Повідомляти про інциденти та небезпечних умовах проведення робіт.</w:t>
            </w:r>
          </w:p>
          <w:p w14:paraId="74FA8A10" w14:textId="10CC7EE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Якщо персонал </w:t>
            </w:r>
            <w:r w:rsidR="00DB41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Виконавця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повідомляє КРП про інцидент, що стався на території </w:t>
            </w:r>
            <w:r w:rsidR="008F7CC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, КРП зобов'язаний в свою чергу негайно повідомити про це КРЗ.</w:t>
            </w:r>
          </w:p>
        </w:tc>
      </w:tr>
      <w:tr w:rsidR="00711430" w:rsidRPr="001D7C6A" w14:paraId="507C8EF5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F1ED6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EF1BA" w14:textId="7CFFEE26" w:rsidR="00711430" w:rsidRPr="001D7C6A" w:rsidRDefault="001D2A55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Про в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сі нещасні випадки,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аварії, пожежі,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що сталися на території </w:t>
            </w:r>
            <w:r w:rsidR="008F7CC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, слід інформувати </w:t>
            </w:r>
            <w:r w:rsidR="008F7CC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та забезпечувати належний аналіз таких ситуацій. Виконавець повинен надавати усю необхідну інформацію для проведення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якісного аналізу ситуації, яка виникла. </w:t>
            </w:r>
            <w:r w:rsidR="008F7CC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буде координувати процес аналізу інцидентів за активної участі та співпраці представника </w:t>
            </w:r>
            <w:r w:rsidR="00765B7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Виконавця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з питань ОП, ПБ, ПРБ.</w:t>
            </w:r>
          </w:p>
          <w:p w14:paraId="7DFC3B51" w14:textId="28CFB4BE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Якщо в ході аналізу визначено заходи, які повинен прийняти </w:t>
            </w:r>
            <w:r w:rsidR="00765B7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Виконавець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, наступні дії і їх завершення доводяться до КРП через КРЗ.</w:t>
            </w:r>
          </w:p>
        </w:tc>
      </w:tr>
      <w:tr w:rsidR="001D2A55" w:rsidRPr="00711430" w14:paraId="54F19438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944AD" w14:textId="77777777" w:rsidR="001D2A55" w:rsidRPr="001D7C6A" w:rsidRDefault="001D2A55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1C839B" w14:textId="33B5654C" w:rsidR="001D2A55" w:rsidRPr="001D7C6A" w:rsidRDefault="001D2A55" w:rsidP="001D2A55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2A5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Заборонити знаходження персоналу Виконавця в місцях, не передбачених умовами проведення робіт, крім місць відпочинку та паління.</w:t>
            </w:r>
            <w:r w:rsidRPr="003D7A89">
              <w:rPr>
                <w:bCs/>
                <w:sz w:val="20"/>
                <w:lang w:val="uk-UA"/>
              </w:rPr>
              <w:t xml:space="preserve"> </w:t>
            </w:r>
          </w:p>
        </w:tc>
      </w:tr>
      <w:tr w:rsidR="00711430" w:rsidRPr="00D93BBD" w14:paraId="73763289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8522A5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8F0561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Всі заплановані заходи повинні супроводжуватися або оцінкою ризиків, стандартною процедурою, або планом виконання робіт з чітким визначенням ризиків по конкретним завданням, зазначенням запобіжних заходів (включаючи захисне обладнання, якщо таке є) і методів контролю ризику.</w:t>
            </w:r>
          </w:p>
          <w:p w14:paraId="5CCE5A97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В оцінку ризиків необхідно також включати відповідні ризики </w:t>
            </w:r>
            <w:r w:rsidRPr="00765B7F">
              <w:rPr>
                <w:rFonts w:ascii="Times New Roman" w:eastAsia="Arial" w:hAnsi="Times New Roman" w:cs="Times New Roman"/>
                <w:sz w:val="20"/>
                <w:szCs w:val="20"/>
                <w:lang w:val="uk-UA" w:bidi="en-US"/>
              </w:rPr>
              <w:t>з</w:t>
            </w:r>
            <w:r w:rsidRPr="001D7C6A">
              <w:rPr>
                <w:rFonts w:ascii="Times New Roman" w:eastAsia="Arial" w:hAnsi="Times New Roman" w:cs="Times New Roman"/>
                <w:color w:val="FF00FF"/>
                <w:sz w:val="20"/>
                <w:szCs w:val="20"/>
                <w:lang w:val="uk-UA" w:bidi="en-US"/>
              </w:rPr>
              <w:t xml:space="preserve"> </w:t>
            </w:r>
            <w:r w:rsidRPr="001D7C6A">
              <w:rPr>
                <w:rFonts w:ascii="Times New Roman" w:eastAsia="Arial" w:hAnsi="Times New Roman" w:cs="Times New Roman"/>
                <w:sz w:val="20"/>
                <w:szCs w:val="20"/>
                <w:lang w:val="uk-UA" w:bidi="en-US"/>
              </w:rPr>
              <w:t xml:space="preserve">якості та харчової безпеки а також навколишнього середовища (наприклад, викиди в поверхневі 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води, дощові стоки, ґрунт і повітря, шум навколишнього середовища).</w:t>
            </w:r>
          </w:p>
        </w:tc>
      </w:tr>
      <w:tr w:rsidR="00711430" w:rsidRPr="001D7C6A" w14:paraId="1A5D9AE5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DB040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DF521B" w14:textId="35CDA58E" w:rsidR="00711430" w:rsidRPr="001D7C6A" w:rsidRDefault="00765B7F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Виконавець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зобов'язан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ий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дотримуватися процедури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по блокуванню та маркування обладнання.</w:t>
            </w:r>
          </w:p>
        </w:tc>
      </w:tr>
      <w:tr w:rsidR="00711430" w:rsidRPr="00D93BBD" w14:paraId="077A91AE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0C08CE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BA707F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Про застосування небезпечних хімічних речовин повідомляється заздалегідь, а разом з оцінкою ризиків, згаданої вище, надаються паспорти безпеки речовини. Такі матеріали слід зберігати в місцях з системою вторинної локалізації розливу (наприклад, бордюри, канави, лотки, приміщення з непромокальними поверхнями</w:t>
            </w:r>
            <w:r w:rsidRPr="001D7C6A">
              <w:rPr>
                <w:rFonts w:ascii="Times New Roman" w:eastAsia="Arial" w:hAnsi="Times New Roman" w:cs="Times New Roman"/>
                <w:sz w:val="20"/>
                <w:szCs w:val="20"/>
                <w:lang w:val="uk-UA" w:bidi="en-US"/>
              </w:rPr>
              <w:t>) та забезпечити обмеження доступу до них та облік використання.</w:t>
            </w:r>
          </w:p>
        </w:tc>
      </w:tr>
      <w:tr w:rsidR="00711430" w:rsidRPr="001D7C6A" w14:paraId="397A24AC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4337603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43149A" w14:textId="6189BF6F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Роботи, пов'язані з високим рівнем ризику, проводяться після отримання дозволу на роботу (згідно з процедурами підприємства про наряди-допуски), належним чином погоджуються і контролюються інженером з ОП </w:t>
            </w:r>
            <w:r w:rsidR="008F7CC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.</w:t>
            </w:r>
          </w:p>
        </w:tc>
      </w:tr>
      <w:tr w:rsidR="00711430" w:rsidRPr="00D93BBD" w14:paraId="1FF5690B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DDB453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5BA5D3" w14:textId="06F6DB9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Якщо того вимагає тип проведених робіт, </w:t>
            </w:r>
            <w:r w:rsidR="00401C7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Виконавець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зобов'язаний надати все необхідне обладнання для забезпечення безпеки, наприклад, додаткові вогнегасники, </w:t>
            </w:r>
            <w:proofErr w:type="spellStart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страхувальне</w:t>
            </w:r>
            <w:proofErr w:type="spellEnd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спорядження, автономну подачу повітря, вентиляційне обладнання, реєстратори рівня забрудненості повітря і </w:t>
            </w:r>
            <w:proofErr w:type="spellStart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т.д</w:t>
            </w:r>
            <w:proofErr w:type="spellEnd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.</w:t>
            </w:r>
          </w:p>
        </w:tc>
      </w:tr>
      <w:tr w:rsidR="00711430" w:rsidRPr="001D7C6A" w14:paraId="7772D9D7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4CB9939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C1EB76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Зони робіт з високим рівнем ризику повинні бути належним чином позначені і розмежовані щоб уникнути входу стороннього персоналу і в'їзду транспортних засобів.</w:t>
            </w:r>
          </w:p>
        </w:tc>
      </w:tr>
      <w:tr w:rsidR="00711430" w:rsidRPr="00D93BBD" w14:paraId="047D1480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1C145B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45954A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  <w:t>Управління діяльністю з ОП, ПБ, ПРБ і відповідальні співробітники на майданчику</w:t>
            </w:r>
          </w:p>
        </w:tc>
      </w:tr>
      <w:tr w:rsidR="00711430" w:rsidRPr="001D7C6A" w14:paraId="63F9B3B7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81318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515A14" w14:textId="1FE7AE0A" w:rsidR="00711430" w:rsidRPr="001D7C6A" w:rsidRDefault="00401C74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Виконавець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зобов'язаний завжди мати співробітника, відповідального за ОП, ПБ, ПРБ з числа власного персоналу для підтримки діяльності на території </w:t>
            </w:r>
            <w:r w:rsidR="008F7CC6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.</w:t>
            </w:r>
          </w:p>
        </w:tc>
      </w:tr>
      <w:tr w:rsidR="00711430" w:rsidRPr="00D93BBD" w14:paraId="2ABB06F1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05675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B1C4AF" w14:textId="21A1526F" w:rsidR="00711430" w:rsidRPr="001D7C6A" w:rsidRDefault="00401C74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Виконавець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визначає, за погодженням з КРЗ, відповідального за ОП, ПБ, ПРБ.</w:t>
            </w:r>
          </w:p>
          <w:p w14:paraId="13D342EC" w14:textId="47AF943D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Якщо тривалість виконання робіт перевищує 2 тижні, а кількість </w:t>
            </w:r>
            <w:r w:rsidR="00401C7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персоналу Виконавця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на місці складає більше 25 чоловік, як мінімум призначається один співробітник, який відповідає тільки за ОП, ПБ, ПРБ і присутній постійно під час виконання робіт. </w:t>
            </w:r>
          </w:p>
        </w:tc>
      </w:tr>
      <w:tr w:rsidR="001D2A55" w:rsidRPr="001D2A55" w14:paraId="42A3BEF1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2649F" w14:textId="77777777" w:rsidR="001D2A55" w:rsidRPr="001D7C6A" w:rsidRDefault="001D2A55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1AF131" w14:textId="6EAD559D" w:rsidR="001D2A55" w:rsidRPr="001D2A55" w:rsidRDefault="001D2A55" w:rsidP="001D2A5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2A5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Забезпечити місця проведення робіт засобами для надання першої медичної допомоги (медичними аптечками) та мати у складі бригад людей, які пройшли навчання з надання першої допомоги. </w:t>
            </w:r>
          </w:p>
        </w:tc>
      </w:tr>
      <w:tr w:rsidR="001D2A55" w:rsidRPr="00D93BBD" w14:paraId="29BC1293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F4430" w14:textId="77777777" w:rsidR="001D2A55" w:rsidRPr="001D7C6A" w:rsidRDefault="001D2A55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F7D53A" w14:textId="747CC152" w:rsidR="001D2A55" w:rsidRPr="001D7C6A" w:rsidRDefault="001D2A55" w:rsidP="001D2A5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2A5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Утримувати  надані ділянки робіт, робочі місця а також місця відпочинку в чистоті та порядку, додержуватися на них санітарних та протипожежних норм та правил.  Встановити і підтримувати на території виконання вантажно-розвантажувальних робіт, в місцях складування вантажу і матеріалів, відповідний протипожежний режим та виконання вимог пожежної безпеки.</w:t>
            </w:r>
          </w:p>
        </w:tc>
      </w:tr>
      <w:tr w:rsidR="00711430" w:rsidRPr="00D93BBD" w14:paraId="561AC819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60FA9" w14:textId="77777777" w:rsidR="00711430" w:rsidRPr="001D7C6A" w:rsidRDefault="00711430" w:rsidP="001D2A55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3A481" w14:textId="09187E16" w:rsidR="00711430" w:rsidRPr="001D7C6A" w:rsidRDefault="00711430" w:rsidP="001D2A5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Призначені співробітники, що відповідають за ОП ПБ, ПРБ, зобов'язані забезпечувати дотримання вимог законодавства та </w:t>
            </w:r>
            <w:r w:rsidR="00401C7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Замовника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</w:t>
            </w:r>
            <w:r w:rsidR="00401C7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персоналом Виконавця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.</w:t>
            </w:r>
          </w:p>
        </w:tc>
      </w:tr>
      <w:tr w:rsidR="001D2A55" w:rsidRPr="00711430" w14:paraId="60F4527A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FD407" w14:textId="77777777" w:rsidR="001D2A55" w:rsidRPr="001D7C6A" w:rsidRDefault="001D2A55" w:rsidP="001D2A55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55CF08" w14:textId="4B216047" w:rsidR="001D2A55" w:rsidRPr="001D7C6A" w:rsidRDefault="001D2A55" w:rsidP="001D2A55">
            <w:pPr>
              <w:spacing w:after="0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2A5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Забезпечити необхідні умови для проведення перевірок безпечної організації робіт посадовими особами Замовника, які мають право надавати необхідні приписи для усунення виявлених порушень вимог правил охорони праці.</w:t>
            </w:r>
          </w:p>
        </w:tc>
      </w:tr>
      <w:tr w:rsidR="001D2A55" w:rsidRPr="00711430" w14:paraId="0B9B6AD0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F96EEA" w14:textId="77777777" w:rsidR="001D2A55" w:rsidRPr="001D7C6A" w:rsidRDefault="001D2A55" w:rsidP="001D2A55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20D515" w14:textId="658753A5" w:rsidR="001D2A55" w:rsidRPr="001D7C6A" w:rsidRDefault="001D2A55" w:rsidP="001D2A5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2A5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Нести виключну відповідальність за діяльність своїх людей на території Замовника, матеріали, що застосовуються для виконання робіт, способи виконання робіт, інструменти та обладнання и </w:t>
            </w:r>
            <w:proofErr w:type="spellStart"/>
            <w:r w:rsidRPr="001D2A5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т.п</w:t>
            </w:r>
            <w:proofErr w:type="spellEnd"/>
            <w:r w:rsidRPr="001D2A5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.</w:t>
            </w:r>
          </w:p>
        </w:tc>
      </w:tr>
      <w:tr w:rsidR="001D2A55" w:rsidRPr="00711430" w14:paraId="0FB41580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1F14F" w14:textId="77777777" w:rsidR="001D2A55" w:rsidRPr="001D7C6A" w:rsidRDefault="001D2A55" w:rsidP="001D2A55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03111C" w14:textId="36C50F34" w:rsidR="001D2A55" w:rsidRPr="001D2A55" w:rsidRDefault="001D2A55" w:rsidP="001D2A55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2A5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Гарантувати вивільнення Замовника від любої відповідальності, від сплати суми по всім претензіям, вимогам та судовим позовам та всілякого роду витрат, пов’язаних з нещасними випадками в процесі виконання робіт за Договором.</w:t>
            </w:r>
          </w:p>
        </w:tc>
      </w:tr>
      <w:tr w:rsidR="00711430" w:rsidRPr="00D93BBD" w14:paraId="44A237B7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C7B3BC0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B01854" w14:textId="09FB2A6D" w:rsidR="00711430" w:rsidRPr="001D7C6A" w:rsidRDefault="00401C74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Виконавець</w:t>
            </w:r>
            <w:r w:rsidR="00711430"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визначає, за погодженням з КРЗ, необхідний план робіт (Додаток № 7 Форма оцінки ризиків нестандартних робіт та робіт підвищеної небезпеки) з дотриманням вимог по ОП, ПБ, ПРБ. </w:t>
            </w:r>
          </w:p>
        </w:tc>
      </w:tr>
      <w:tr w:rsidR="00711430" w:rsidRPr="00D93BBD" w14:paraId="07FC56F3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404239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3936E9" w14:textId="6ED83F31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При виконанні небезпечних видів робіт будь-якої тривалості і знаходженні на ділянці понад 10 співробітників з числа </w:t>
            </w:r>
            <w:r w:rsidR="00401C7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персоналу Виконавця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призначається окремий співробітник, відповідальний за ОП, ПБ, ПРБ який повинен бути присутнім весь час виконання робіт.</w:t>
            </w:r>
          </w:p>
        </w:tc>
      </w:tr>
      <w:tr w:rsidR="00711430" w:rsidRPr="001D7C6A" w14:paraId="2B57C8DF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6A054A2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b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DBB911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  <w:t>Особливі вимоги до небезпечних видів робіт (відповідно до типу)</w:t>
            </w:r>
          </w:p>
        </w:tc>
      </w:tr>
      <w:tr w:rsidR="00711430" w:rsidRPr="001D7C6A" w14:paraId="7DED1E60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1C1EB0D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633BF8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Вогненебезпечні роботи: будь-які роботи, пов'язані зі зварюванням, газо-полум’яною різкою, дискової різкою, шліфуванням, потенційним іскрінням або нагріванням в місцях потенційного займання горючих / займистих речовин і потенційного скупчення вибухонебезпечних середовищ.</w:t>
            </w:r>
          </w:p>
          <w:p w14:paraId="650088A9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Необхідно оформити наряд-допуск на проведення робіт (відповідно до типу).</w:t>
            </w:r>
          </w:p>
          <w:p w14:paraId="6087A6FD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Якщо роботи вимагають ослаблення системи пожежного захисту (детекторів, тривожної сигналізації, спринклерів, пожежних кранів і </w:t>
            </w:r>
            <w:proofErr w:type="spellStart"/>
            <w:r w:rsidRPr="001D7C6A">
              <w:rPr>
                <w:rFonts w:eastAsia="Arial"/>
                <w:color w:val="000000"/>
                <w:lang w:val="uk-UA" w:bidi="en-US"/>
              </w:rPr>
              <w:t>т.д</w:t>
            </w:r>
            <w:proofErr w:type="spellEnd"/>
            <w:r w:rsidRPr="001D7C6A">
              <w:rPr>
                <w:rFonts w:eastAsia="Arial"/>
                <w:color w:val="000000"/>
                <w:lang w:val="uk-UA" w:bidi="en-US"/>
              </w:rPr>
              <w:t>.), необхідно вказати дану інформацію в наряді-допуску (або окреме письмове погодження уповноваженої посадової особи).</w:t>
            </w:r>
          </w:p>
          <w:p w14:paraId="4F1E31D1" w14:textId="5D2980F3" w:rsidR="00711430" w:rsidRPr="001D7C6A" w:rsidRDefault="00401C74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>
              <w:rPr>
                <w:rFonts w:eastAsia="Arial"/>
                <w:color w:val="000000"/>
                <w:lang w:val="uk-UA" w:bidi="en-US"/>
              </w:rPr>
              <w:t>Виконавець</w:t>
            </w:r>
            <w:r w:rsidR="00711430" w:rsidRPr="001D7C6A">
              <w:rPr>
                <w:rFonts w:eastAsia="Arial"/>
                <w:color w:val="000000"/>
                <w:lang w:val="uk-UA" w:bidi="en-US"/>
              </w:rPr>
              <w:t xml:space="preserve"> повинен слідувати усім вимогам вказаним в наряді – допуску. </w:t>
            </w:r>
          </w:p>
          <w:p w14:paraId="546A0D12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Системи газового зварювання і різання повинні бути забезпечені газовими фітингами (зворотні клапани). Пальники повинні бути відключені і видалені з замкнутих просторів, якщо вони не використовуються.</w:t>
            </w:r>
          </w:p>
          <w:p w14:paraId="038445D5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Дугове зварювання та різання проводяться з екраном для захисту працівників, які працюють поблизу від прямого впливу дуги.</w:t>
            </w:r>
          </w:p>
          <w:p w14:paraId="0477AB23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У місцях, де може виникнути вибухонебезпечне середовище, тестування середовища є обов'язковим до і під час виконання робіт. Там, де це необхідно, слід використовувати вибухозахищене</w:t>
            </w:r>
            <w:r w:rsidRPr="001D7C6A">
              <w:rPr>
                <w:rFonts w:eastAsia="Arial"/>
                <w:b/>
                <w:color w:val="000000"/>
                <w:lang w:val="uk-UA" w:bidi="en-US"/>
              </w:rPr>
              <w:t xml:space="preserve"> обладнання.</w:t>
            </w:r>
          </w:p>
        </w:tc>
      </w:tr>
      <w:tr w:rsidR="00711430" w:rsidRPr="001D7C6A" w14:paraId="45B748D7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CB33FB7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A00641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Критичний підйом - нестандартний підйом, куди входить підйом вантажу понад 10 тон або який </w:t>
            </w:r>
            <w:proofErr w:type="spellStart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ускладнюється</w:t>
            </w:r>
            <w:proofErr w:type="spellEnd"/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факторами ризику (використовується більше одного крана або лебідки для одночасного підйому одного і того ж вантажу, навантаження більше 75% від небезпечного робочого навантаження (при підйомі), нестійкість вантажу, близькість електричних кабелів під напругою, інженерних комунікацій, будівель або технологічного обладнання).</w:t>
            </w:r>
          </w:p>
          <w:p w14:paraId="3D1CBCFC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Управління кранами і підйомним устаткуванням повинно здійснюватися кваліфікованим персоналом і у відповідності зі специфікаціями виробників обладнання.</w:t>
            </w:r>
          </w:p>
          <w:p w14:paraId="128AF36E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Крани, автопідйомники, вантажні автомобілі з підйомною стрілою і / або будь-яке обладнання з виносними опорами для підйому повинні стояти на підставках.</w:t>
            </w:r>
          </w:p>
          <w:p w14:paraId="77A97B4E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Ланцюги, троси, кабелі та гаки повинні бути справні. Підвісні гаки повинні вільно повертатися при підйомі або перенесення вантажу. Навантажувальні ланцюги і кабелі не повинні використовуватися як стропи.</w:t>
            </w:r>
          </w:p>
          <w:p w14:paraId="3BEC4FF4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Все обладнання та приладдя слід регулярно перевіряти з чіткою відміткою дати останньої перевірки. </w:t>
            </w:r>
          </w:p>
          <w:p w14:paraId="73C41DC7" w14:textId="26A7BC05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Слід розробити план критичного підйому і представити його на затвердження уповноваженого </w:t>
            </w:r>
            <w:r w:rsidR="008F7CC6">
              <w:rPr>
                <w:rFonts w:eastAsia="Arial"/>
                <w:color w:val="000000"/>
                <w:lang w:val="uk-UA" w:bidi="en-US"/>
              </w:rPr>
              <w:t>працівника Замовника</w:t>
            </w:r>
            <w:r w:rsidRPr="001D7C6A">
              <w:rPr>
                <w:rFonts w:eastAsia="Arial"/>
                <w:color w:val="000000"/>
                <w:lang w:val="uk-UA" w:bidi="en-US"/>
              </w:rPr>
              <w:t>. Роботи слід починати тільки після затвердження плану критичного підйому.</w:t>
            </w:r>
          </w:p>
        </w:tc>
      </w:tr>
      <w:tr w:rsidR="00711430" w:rsidRPr="001D7C6A" w14:paraId="48913522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372292A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A1E78D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  <w:t>Роботи на висоті: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роботи, що проводяться на висоті понад 1.3 м на нестандартних поверхнях.</w:t>
            </w:r>
          </w:p>
          <w:p w14:paraId="773D0E5F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До виконання робіт на висоті допускається тільки навчений персонал. </w:t>
            </w:r>
          </w:p>
          <w:p w14:paraId="7C5D3FFB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Використання інвентаря та систем захисту персоналу від падіння.</w:t>
            </w:r>
          </w:p>
          <w:p w14:paraId="206C6890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Всі драбини повинні бути чітко позначені на предмет максимального навантаження, дозволеної області застосування, а також мати документальне підтвердження перевірки допустимого навантаження. Драбини слід перевіряти перед експлуатацією і в разі наявності дефектів драбину використовувати забороняється.</w:t>
            </w:r>
          </w:p>
          <w:p w14:paraId="79F410D6" w14:textId="122BB96A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spacing w:after="160"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Монтаж, модифікація та демонтаж будівельних лісів контролюється і затверджується компетентним фахівцем </w:t>
            </w:r>
            <w:r w:rsidR="008F7CC6">
              <w:rPr>
                <w:rFonts w:eastAsia="Arial"/>
                <w:color w:val="000000"/>
                <w:lang w:val="uk-UA" w:bidi="en-US"/>
              </w:rPr>
              <w:t>Замовника</w:t>
            </w:r>
            <w:r w:rsidRPr="001D7C6A">
              <w:rPr>
                <w:rFonts w:eastAsia="Arial"/>
                <w:color w:val="000000"/>
                <w:lang w:val="uk-UA" w:bidi="en-US"/>
              </w:rPr>
              <w:t xml:space="preserve">. На ліси кріпиться контрольна </w:t>
            </w:r>
            <w:proofErr w:type="spellStart"/>
            <w:r w:rsidRPr="001D7C6A">
              <w:rPr>
                <w:rFonts w:eastAsia="Arial"/>
                <w:color w:val="000000"/>
                <w:lang w:val="uk-UA" w:bidi="en-US"/>
              </w:rPr>
              <w:t>бірка</w:t>
            </w:r>
            <w:proofErr w:type="spellEnd"/>
            <w:r w:rsidRPr="001D7C6A">
              <w:rPr>
                <w:rFonts w:eastAsia="Arial"/>
                <w:color w:val="000000"/>
                <w:lang w:val="uk-UA" w:bidi="en-US"/>
              </w:rPr>
              <w:t xml:space="preserve"> відповідно до вимог </w:t>
            </w:r>
            <w:r w:rsidR="008F7CC6">
              <w:rPr>
                <w:rFonts w:eastAsia="Arial"/>
                <w:color w:val="000000"/>
                <w:lang w:val="uk-UA" w:bidi="en-US"/>
              </w:rPr>
              <w:t>Замовника</w:t>
            </w:r>
            <w:r w:rsidRPr="001D7C6A">
              <w:rPr>
                <w:rFonts w:eastAsia="Arial"/>
                <w:color w:val="000000"/>
                <w:lang w:val="uk-UA" w:bidi="en-US"/>
              </w:rPr>
              <w:t>.</w:t>
            </w:r>
          </w:p>
          <w:p w14:paraId="2336C83F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Мобільні підйомні робочі платформи (</w:t>
            </w:r>
            <w:proofErr w:type="spellStart"/>
            <w:r w:rsidRPr="001D7C6A">
              <w:rPr>
                <w:rFonts w:eastAsia="Arial"/>
                <w:color w:val="000000"/>
                <w:lang w:val="uk-UA" w:bidi="en-US"/>
              </w:rPr>
              <w:t>МПрП</w:t>
            </w:r>
            <w:proofErr w:type="spellEnd"/>
            <w:r w:rsidRPr="001D7C6A">
              <w:rPr>
                <w:rFonts w:eastAsia="Arial"/>
                <w:color w:val="000000"/>
                <w:lang w:val="uk-UA" w:bidi="en-US"/>
              </w:rPr>
              <w:t xml:space="preserve">) повинні бути оснащені стандартними системами поручнів, точками кріплення індивідуального </w:t>
            </w:r>
            <w:proofErr w:type="spellStart"/>
            <w:r w:rsidRPr="001D7C6A">
              <w:rPr>
                <w:rFonts w:eastAsia="Arial"/>
                <w:color w:val="000000"/>
                <w:lang w:val="uk-UA" w:bidi="en-US"/>
              </w:rPr>
              <w:t>страхувального</w:t>
            </w:r>
            <w:proofErr w:type="spellEnd"/>
            <w:r w:rsidRPr="001D7C6A">
              <w:rPr>
                <w:rFonts w:eastAsia="Arial"/>
                <w:color w:val="000000"/>
                <w:lang w:val="uk-UA" w:bidi="en-US"/>
              </w:rPr>
              <w:t xml:space="preserve"> спорядження, сигналами руху, базовим і платформних управлінням, включаючи аварійну зупинку. Всі мобільні підйомні робочі платформи повинні бути чітко позначені на предмет максимального навантаження, дозволеної області застосування, а також мати паспорт.</w:t>
            </w:r>
          </w:p>
          <w:p w14:paraId="07ACDEF3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** Використання кабіни навантажувача не допускається для виконання робіт, стоячи на ній. **</w:t>
            </w:r>
          </w:p>
          <w:p w14:paraId="0DF1BD63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Підлогові отвори повинні бути надійно закриті.</w:t>
            </w:r>
          </w:p>
          <w:p w14:paraId="0DFB3FC8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Роботи на дахах і інших крихких поверхнях повинні проводитися відповідно до плану виконання робіт з дотриманням техніки безпеки, куди входять такі питання, як вхід і вихід, надійність поверхні, </w:t>
            </w:r>
            <w:proofErr w:type="spellStart"/>
            <w:r w:rsidRPr="001D7C6A">
              <w:rPr>
                <w:rFonts w:eastAsia="Arial"/>
                <w:color w:val="000000"/>
                <w:lang w:val="uk-UA" w:bidi="en-US"/>
              </w:rPr>
              <w:t>страхувальне</w:t>
            </w:r>
            <w:proofErr w:type="spellEnd"/>
            <w:r w:rsidRPr="001D7C6A">
              <w:rPr>
                <w:rFonts w:eastAsia="Arial"/>
                <w:color w:val="000000"/>
                <w:lang w:val="uk-UA" w:bidi="en-US"/>
              </w:rPr>
              <w:t xml:space="preserve"> спорядження і метод виконання робіт.</w:t>
            </w:r>
          </w:p>
          <w:p w14:paraId="7ACA93B3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Необхідно отримати наряд-допуск для виконання таких робіт.</w:t>
            </w:r>
          </w:p>
        </w:tc>
      </w:tr>
      <w:tr w:rsidR="00711430" w:rsidRPr="001D7C6A" w14:paraId="3D91B3CE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5B043FA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C9381" w14:textId="77777777" w:rsidR="00711430" w:rsidRPr="001D7C6A" w:rsidRDefault="00711430" w:rsidP="00E55865">
            <w:pPr>
              <w:widowControl w:val="0"/>
              <w:suppressAutoHyphens/>
              <w:spacing w:after="0" w:line="300" w:lineRule="atLeast"/>
              <w:ind w:left="57" w:right="57"/>
              <w:jc w:val="both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val="uk-UA" w:bidi="en-US"/>
              </w:rPr>
              <w:t>Вхід в замкнутий простір:</w:t>
            </w:r>
          </w:p>
          <w:p w14:paraId="072392DC" w14:textId="4684CCBE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Необхідно оформити дозвіл на проведення робіт, затверджений компетентним співробітником </w:t>
            </w:r>
            <w:r w:rsidR="008F7CC6">
              <w:rPr>
                <w:rFonts w:eastAsia="Arial"/>
                <w:color w:val="000000"/>
                <w:lang w:val="uk-UA" w:bidi="en-US"/>
              </w:rPr>
              <w:t>Замовника</w:t>
            </w:r>
            <w:r w:rsidRPr="001D7C6A">
              <w:rPr>
                <w:rFonts w:eastAsia="Arial"/>
                <w:color w:val="000000"/>
                <w:lang w:val="uk-UA" w:bidi="en-US"/>
              </w:rPr>
              <w:t>.</w:t>
            </w:r>
          </w:p>
          <w:p w14:paraId="7AC5B0F9" w14:textId="39E372F2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Рівень концентрації кисню для виконання робіт в замкнутих просторах на об'єктах </w:t>
            </w:r>
            <w:r w:rsidR="008F7CC6">
              <w:rPr>
                <w:rFonts w:eastAsia="Arial"/>
                <w:color w:val="000000"/>
                <w:lang w:val="uk-UA" w:bidi="en-US"/>
              </w:rPr>
              <w:t>Замовника</w:t>
            </w:r>
            <w:r w:rsidRPr="001D7C6A">
              <w:rPr>
                <w:rFonts w:eastAsia="Arial"/>
                <w:color w:val="000000"/>
                <w:lang w:val="uk-UA" w:bidi="en-US"/>
              </w:rPr>
              <w:t xml:space="preserve"> становить від 19,5% до 23,5%. Рівень концентрації кисню підлягає вимірам до і під час входу в такі зони.</w:t>
            </w:r>
          </w:p>
          <w:p w14:paraId="0D23435C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У разі наявності потенційно небезпечних речовин їх концентрація також підлягає вимірам у порівнянні з допустимими межами до і під час входу (наприклад, займисті, токсичні речовини).</w:t>
            </w:r>
          </w:p>
          <w:p w14:paraId="1CDBE07D" w14:textId="1A183701" w:rsidR="00711430" w:rsidRPr="001D7C6A" w:rsidRDefault="00401C74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>
              <w:rPr>
                <w:rFonts w:eastAsia="Arial"/>
                <w:color w:val="000000"/>
                <w:lang w:val="uk-UA" w:bidi="en-US"/>
              </w:rPr>
              <w:t>Виконавець</w:t>
            </w:r>
            <w:r w:rsidR="00711430" w:rsidRPr="001D7C6A">
              <w:rPr>
                <w:rFonts w:eastAsia="Arial"/>
                <w:color w:val="000000"/>
                <w:lang w:val="uk-UA" w:bidi="en-US"/>
              </w:rPr>
              <w:t xml:space="preserve"> виділяє співробітників, що стежать за безпекою, як зазначено в наряді-допуску.</w:t>
            </w:r>
          </w:p>
          <w:p w14:paraId="3A3FDA80" w14:textId="4001F2E1" w:rsidR="00711430" w:rsidRPr="001D7C6A" w:rsidRDefault="00401C74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>
              <w:rPr>
                <w:rFonts w:eastAsia="Arial"/>
                <w:color w:val="000000"/>
                <w:lang w:val="uk-UA" w:bidi="en-US"/>
              </w:rPr>
              <w:t>Виконавець</w:t>
            </w:r>
            <w:r w:rsidR="00711430" w:rsidRPr="001D7C6A">
              <w:rPr>
                <w:rFonts w:eastAsia="Arial"/>
                <w:color w:val="000000"/>
                <w:lang w:val="uk-UA" w:bidi="en-US"/>
              </w:rPr>
              <w:t xml:space="preserve"> зобов'язаний надати додаткове обладнання, наприклад, систему автономної подачі повітря, вентиляційне обладнання та ін., необхідне і передбачене для виконання робіт відповідно до вимог ОП. Обладнання, яке вимагає сертифікації, повинне бути сертифіковане.</w:t>
            </w:r>
          </w:p>
          <w:p w14:paraId="3EAE3817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Все обладнання, яке використовується в замкнутих просторах, повинно бути своєчасно перевірено (з чітко визначеними датами перевірки), при необхідності пред'являються сертифікати.</w:t>
            </w:r>
          </w:p>
          <w:p w14:paraId="3CAAB128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До виконання робіт в замкнутому просторі допускається тільки навчений персонал.</w:t>
            </w:r>
          </w:p>
          <w:p w14:paraId="7B5B2D76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Співробітники повинні отримати медичний допуск і бути визнані придатними для роботи в замкнутому просторі.</w:t>
            </w:r>
          </w:p>
          <w:p w14:paraId="73EBF137" w14:textId="77777777" w:rsidR="00711430" w:rsidRPr="001D7C6A" w:rsidRDefault="00711430" w:rsidP="00711430">
            <w:pPr>
              <w:pStyle w:val="a3"/>
              <w:widowControl w:val="0"/>
              <w:numPr>
                <w:ilvl w:val="2"/>
                <w:numId w:val="2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Слід визначити план евакуації до входу в замкнутий простір.</w:t>
            </w:r>
          </w:p>
        </w:tc>
      </w:tr>
      <w:tr w:rsidR="00711430" w:rsidRPr="001D7C6A" w14:paraId="1EFAA85B" w14:textId="77777777" w:rsidTr="00E5586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ABC42C" w14:textId="77777777" w:rsidR="00711430" w:rsidRPr="001D7C6A" w:rsidRDefault="00711430" w:rsidP="00711430">
            <w:pPr>
              <w:pStyle w:val="a3"/>
              <w:widowControl w:val="0"/>
              <w:numPr>
                <w:ilvl w:val="1"/>
                <w:numId w:val="2"/>
              </w:numPr>
              <w:suppressAutoHyphens/>
              <w:spacing w:after="160" w:line="300" w:lineRule="atLeast"/>
              <w:ind w:right="57"/>
              <w:jc w:val="center"/>
              <w:rPr>
                <w:rFonts w:eastAsia="Arial"/>
                <w:color w:val="000000"/>
                <w:lang w:val="uk-UA" w:bidi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199C2" w14:textId="77777777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Для інших видів робіт з високим рівнем ризику, таких як:</w:t>
            </w:r>
          </w:p>
          <w:p w14:paraId="05C49626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роботи з обладнанням, що містить небезпечні речовини;</w:t>
            </w:r>
          </w:p>
          <w:p w14:paraId="61C0EE38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електротехнічні роботи в енергосистемах під напругою понад 50 В змінного струму або 120 В постійного струму або будь-які роботи в системах &gt; 1 кВ;</w:t>
            </w:r>
          </w:p>
          <w:p w14:paraId="417FBFF2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 xml:space="preserve">земляні роботи на глибину понад 300 мм (наприклад, виїмка ґрунту, копка, укладка траншей, оранка, буріння і </w:t>
            </w:r>
            <w:proofErr w:type="spellStart"/>
            <w:r w:rsidRPr="001D7C6A">
              <w:rPr>
                <w:rFonts w:eastAsia="Arial"/>
                <w:color w:val="000000"/>
                <w:lang w:val="uk-UA" w:bidi="en-US"/>
              </w:rPr>
              <w:t>т.д</w:t>
            </w:r>
            <w:proofErr w:type="spellEnd"/>
            <w:r w:rsidRPr="001D7C6A">
              <w:rPr>
                <w:rFonts w:eastAsia="Arial"/>
                <w:color w:val="000000"/>
                <w:lang w:val="uk-UA" w:bidi="en-US"/>
              </w:rPr>
              <w:t>.);</w:t>
            </w:r>
          </w:p>
          <w:p w14:paraId="5CF38C71" w14:textId="77777777" w:rsidR="00711430" w:rsidRPr="001D7C6A" w:rsidRDefault="00711430" w:rsidP="00711430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ind w:right="57"/>
              <w:jc w:val="both"/>
              <w:rPr>
                <w:rFonts w:eastAsia="Arial"/>
                <w:color w:val="000000"/>
                <w:lang w:val="uk-UA" w:bidi="en-US"/>
              </w:rPr>
            </w:pPr>
            <w:r w:rsidRPr="001D7C6A">
              <w:rPr>
                <w:rFonts w:eastAsia="Arial"/>
                <w:color w:val="000000"/>
                <w:lang w:val="uk-UA" w:bidi="en-US"/>
              </w:rPr>
              <w:t>знесення будівель або споруд;</w:t>
            </w:r>
          </w:p>
          <w:p w14:paraId="065FA99D" w14:textId="7678E9F5" w:rsidR="00711430" w:rsidRPr="001D7C6A" w:rsidRDefault="00711430" w:rsidP="00E55865">
            <w:pPr>
              <w:widowControl w:val="0"/>
              <w:suppressAutoHyphens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</w:pP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застосовуються вимоги всіх попередніх розділів, що відносяться до </w:t>
            </w:r>
            <w:r w:rsidR="00401C7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>Виконавців</w:t>
            </w:r>
            <w:r w:rsidRPr="001D7C6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uk-UA" w:bidi="en-US"/>
              </w:rPr>
              <w:t xml:space="preserve"> з високим рівнем ризику.</w:t>
            </w:r>
          </w:p>
        </w:tc>
      </w:tr>
    </w:tbl>
    <w:p w14:paraId="58F6E7FA" w14:textId="11C5F15B" w:rsidR="002642D6" w:rsidRDefault="002642D6" w:rsidP="00711430">
      <w:pPr>
        <w:ind w:firstLine="567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2DABB180" w14:textId="4C72E360" w:rsidR="003F4D96" w:rsidRPr="003F4D96" w:rsidRDefault="003F4D96" w:rsidP="003F4D96">
      <w:pPr>
        <w:pStyle w:val="a3"/>
        <w:numPr>
          <w:ilvl w:val="0"/>
          <w:numId w:val="6"/>
        </w:numPr>
        <w:ind w:left="426"/>
        <w:rPr>
          <w:b/>
          <w:lang w:val="uk-UA"/>
        </w:rPr>
      </w:pPr>
      <w:r w:rsidRPr="003F4D96">
        <w:rPr>
          <w:b/>
          <w:lang w:val="uk-UA"/>
        </w:rPr>
        <w:t>Виконавець зобов’язується:</w:t>
      </w:r>
    </w:p>
    <w:p w14:paraId="2EC550B2" w14:textId="77777777" w:rsidR="003F4D96" w:rsidRPr="003F4D96" w:rsidRDefault="003F4D96" w:rsidP="003F4D96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ознайомити персонал (який ним залучається для виконання даного Договору) з даним Додатком під підпис;</w:t>
      </w:r>
    </w:p>
    <w:p w14:paraId="62B5844B" w14:textId="77777777" w:rsidR="003F4D96" w:rsidRPr="003F4D96" w:rsidRDefault="003F4D96" w:rsidP="00302AA3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надавати списки персоналу для оформлення перепусток на завод у формі </w:t>
      </w:r>
      <w:r w:rsidRPr="003F4D96"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ru-RU"/>
        </w:rPr>
        <w:t>листа ознайомлення з даним Додатком</w:t>
      </w:r>
      <w:r w:rsidRPr="003F4D96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</w:t>
      </w:r>
    </w:p>
    <w:p w14:paraId="68A123F6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ind w:left="426" w:hanging="36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08ED71BB" w14:textId="77777777" w:rsidR="003F4D96" w:rsidRPr="003F4D96" w:rsidRDefault="003F4D96" w:rsidP="003F4D9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Відповідальність Виконавця за порушення </w:t>
      </w:r>
      <w:bookmarkStart w:id="0" w:name="_Hlk94267093"/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вимог нормативно-правових актів з охорони праці та пожежної безпеки (в </w:t>
      </w:r>
      <w:proofErr w:type="spellStart"/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т.ч</w:t>
      </w:r>
      <w:proofErr w:type="spellEnd"/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 вимог даного Додатку)</w:t>
      </w:r>
      <w:bookmarkEnd w:id="0"/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:</w:t>
      </w:r>
    </w:p>
    <w:p w14:paraId="1830D2DA" w14:textId="77777777" w:rsidR="003F4D96" w:rsidRPr="003F4D96" w:rsidRDefault="003F4D96" w:rsidP="003F4D96">
      <w:pPr>
        <w:spacing w:after="0" w:line="240" w:lineRule="auto"/>
        <w:ind w:left="426" w:hanging="360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При порушенні персоналом Виконавця вимог нормативно-правових актів з охорони праці та пожежної безпеки (в </w:t>
      </w:r>
      <w:proofErr w:type="spellStart"/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т.ч</w:t>
      </w:r>
      <w:proofErr w:type="spellEnd"/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. вимог даного Додатку)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складається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Акт (форма Акту наведена в п.8) </w:t>
      </w: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а Виконавець вчиняє наступні дії: </w:t>
      </w:r>
    </w:p>
    <w:p w14:paraId="2415A65A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Перший випадок:</w:t>
      </w:r>
    </w:p>
    <w:p w14:paraId="6D9B842A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- </w:t>
      </w: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відсторонює працівника (порушника) від виконання роботи по даному Договору;</w:t>
      </w:r>
    </w:p>
    <w:p w14:paraId="022A2550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- сплачує Замовнику штраф в розмірі 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5 000грн.</w:t>
      </w: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протягом 5 днів з дати складання Акту.</w:t>
      </w:r>
    </w:p>
    <w:p w14:paraId="25E630D3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Другий випадок:</w:t>
      </w:r>
    </w:p>
    <w:p w14:paraId="0AEBE26E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- </w:t>
      </w: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відсторонює працівника (порушника) і керівника його бригади (керівника робіт) від виконання роботи по даному Договору;</w:t>
      </w:r>
    </w:p>
    <w:p w14:paraId="165A3CED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- сплачує Замовнику штраф в розмірі 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20 000грн.</w:t>
      </w: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протягом 5 днів з дати складання Акту.</w:t>
      </w:r>
    </w:p>
    <w:p w14:paraId="1EE014F6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lastRenderedPageBreak/>
        <w:t>Третій випадок:</w:t>
      </w:r>
    </w:p>
    <w:p w14:paraId="1590D213" w14:textId="77777777" w:rsidR="003F4D96" w:rsidRPr="003F4D96" w:rsidRDefault="003F4D96" w:rsidP="003F4D9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- сплачує Замовнику штраф в розмірі 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50 000грн.</w:t>
      </w: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протягом 5 днів з дати складання Акту.</w:t>
      </w:r>
    </w:p>
    <w:p w14:paraId="6FD7D8EC" w14:textId="77777777" w:rsidR="003F4D96" w:rsidRPr="003F4D96" w:rsidRDefault="003F4D96" w:rsidP="003F4D9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- зупиняє виконання робіт за Договором.</w:t>
      </w:r>
    </w:p>
    <w:p w14:paraId="46A9D483" w14:textId="77777777" w:rsidR="003F4D96" w:rsidRPr="003F4D96" w:rsidRDefault="003F4D96" w:rsidP="003F4D9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Після третього випадку Договір підлягає розірванню через 30 днів з дня повідомлення Замовником Виконавця про факт складання Акту (третій випадок).</w:t>
      </w:r>
    </w:p>
    <w:p w14:paraId="7C4A8C50" w14:textId="77777777" w:rsidR="003F4D96" w:rsidRPr="003F4D96" w:rsidRDefault="003F4D96" w:rsidP="003F4D9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Сторони погоджуються, що суми штрафів можуть бути зараховані в порядку зарахування зустрічних однорідних вимог в порядку ст.601 ЦК України.</w:t>
      </w:r>
    </w:p>
    <w:p w14:paraId="52F5DA63" w14:textId="77777777" w:rsidR="003F4D96" w:rsidRPr="003F4D96" w:rsidRDefault="003F4D96" w:rsidP="003F4D9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</w:p>
    <w:p w14:paraId="3CC7F596" w14:textId="77777777" w:rsidR="003F4D96" w:rsidRPr="003F4D96" w:rsidRDefault="003F4D96" w:rsidP="003F4D96">
      <w:pPr>
        <w:numPr>
          <w:ilvl w:val="0"/>
          <w:numId w:val="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Форма Акту про порушення вимог нормативно-правових актів з охорони праці та пожежної безпеки (в </w:t>
      </w:r>
      <w:proofErr w:type="spellStart"/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т.ч</w:t>
      </w:r>
      <w:proofErr w:type="spellEnd"/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. вимог даного Додатку) (Додається).</w:t>
      </w:r>
    </w:p>
    <w:p w14:paraId="5E254B5D" w14:textId="77777777" w:rsidR="003F4D96" w:rsidRPr="003F4D96" w:rsidRDefault="003F4D96" w:rsidP="003F4D96">
      <w:pPr>
        <w:numPr>
          <w:ilvl w:val="0"/>
          <w:numId w:val="6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Якщо порушення вимог державних нормативно-правових актів з охорони праці і пожежної безпеки, діючих </w:t>
      </w:r>
      <w:proofErr w:type="spellStart"/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ДБНів</w:t>
      </w:r>
      <w:proofErr w:type="spellEnd"/>
      <w:r w:rsidRPr="003F4D9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, інструкцій та положень Замовника з охорони праці та пожежної безпеки призвело до нанесення шкоди (збитків) матеріально-технічній базі (майну) Замовника, Виконавець зобов’язаний виплатити заподіяну шкоду відповідно до висновків експертиз за претензією від Замовника.</w:t>
      </w:r>
    </w:p>
    <w:p w14:paraId="57C920C0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59FA4A27" w14:textId="25DD7607" w:rsidR="003F4D96" w:rsidRPr="003F4D96" w:rsidRDefault="003F4D96" w:rsidP="00302AA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Даний додаток є невід’ємною частиною  договору  </w:t>
      </w:r>
      <w:permStart w:id="166224879" w:edGrp="everyone"/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№ </w:t>
      </w:r>
      <w:r w:rsidR="00284CD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___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від </w:t>
      </w:r>
      <w:r w:rsidR="00284CD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___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  <w:r w:rsidR="00284CD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___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.202</w:t>
      </w:r>
      <w:r w:rsidR="00284CD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__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</w:p>
    <w:permEnd w:id="166224879"/>
    <w:p w14:paraId="71FBA34A" w14:textId="77777777" w:rsidR="003F4D96" w:rsidRPr="003F4D96" w:rsidRDefault="003F4D96" w:rsidP="003F4D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tbl>
      <w:tblPr>
        <w:tblpPr w:leftFromText="180" w:rightFromText="180" w:bottomFromText="160" w:vertAnchor="text" w:horzAnchor="margin" w:tblpY="420"/>
        <w:tblW w:w="9810" w:type="dxa"/>
        <w:tblLayout w:type="fixed"/>
        <w:tblLook w:val="04A0" w:firstRow="1" w:lastRow="0" w:firstColumn="1" w:lastColumn="0" w:noHBand="0" w:noVBand="1"/>
      </w:tblPr>
      <w:tblGrid>
        <w:gridCol w:w="4800"/>
        <w:gridCol w:w="5010"/>
      </w:tblGrid>
      <w:tr w:rsidR="003F4D96" w:rsidRPr="003F4D96" w14:paraId="58E70B6C" w14:textId="77777777" w:rsidTr="003F4D96">
        <w:trPr>
          <w:trHeight w:val="5313"/>
        </w:trPr>
        <w:tc>
          <w:tcPr>
            <w:tcW w:w="4800" w:type="dxa"/>
          </w:tcPr>
          <w:p w14:paraId="5DB44804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</w:pPr>
            <w:r w:rsidRPr="003F4D9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  <w:t>«ВИКОНАВЕЦЬ»</w:t>
            </w:r>
          </w:p>
          <w:p w14:paraId="683B9E4A" w14:textId="6FE22F19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permStart w:id="1540044935" w:edGrp="everyone"/>
            <w:r w:rsidRPr="003F4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«</w:t>
            </w:r>
            <w:r w:rsidR="00284C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                   </w:t>
            </w:r>
            <w:r w:rsidRPr="003F4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"»</w:t>
            </w:r>
          </w:p>
          <w:p w14:paraId="523458BE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3D3D6563" w14:textId="77777777" w:rsidR="003F4D96" w:rsidRPr="003F4D96" w:rsidRDefault="003F4D96" w:rsidP="003F4D96">
            <w:pPr>
              <w:keepNext/>
              <w:keepLines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  <w:r w:rsidRPr="003F4D96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>Директор</w:t>
            </w:r>
          </w:p>
          <w:p w14:paraId="7767642C" w14:textId="77777777" w:rsidR="003F4D96" w:rsidRPr="003F4D96" w:rsidRDefault="003F4D96" w:rsidP="003F4D96">
            <w:pPr>
              <w:keepNext/>
              <w:keepLines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547AEAB0" w14:textId="77777777" w:rsidR="003F4D96" w:rsidRPr="003F4D96" w:rsidRDefault="003F4D96" w:rsidP="003F4D96">
            <w:pPr>
              <w:keepNext/>
              <w:keepLines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0A8A41C6" w14:textId="5335C266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  <w:r w:rsidRPr="003F4D96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_______________ </w:t>
            </w:r>
          </w:p>
          <w:permEnd w:id="1540044935"/>
          <w:p w14:paraId="750A089E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 w14:paraId="1CF97E60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 w14:paraId="2A71EEC9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</w:tc>
        <w:tc>
          <w:tcPr>
            <w:tcW w:w="5010" w:type="dxa"/>
          </w:tcPr>
          <w:p w14:paraId="6FE25A8D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</w:pPr>
            <w:r w:rsidRPr="003F4D9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  <w:t>«ЗАМОВНИК»</w:t>
            </w:r>
          </w:p>
          <w:p w14:paraId="59B8C2A4" w14:textId="77777777" w:rsidR="003F4D96" w:rsidRPr="003F4D96" w:rsidRDefault="003F4D96" w:rsidP="003F4D9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permStart w:id="1032794987" w:edGrp="everyone"/>
            <w:r w:rsidRPr="003F4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Приватне акціонерне товариство </w:t>
            </w:r>
          </w:p>
          <w:p w14:paraId="200FEB51" w14:textId="77777777" w:rsidR="003F4D96" w:rsidRPr="003F4D96" w:rsidRDefault="003F4D96" w:rsidP="003F4D9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F4D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«Карлсберг Україна»</w:t>
            </w:r>
          </w:p>
          <w:p w14:paraId="1DC33ED2" w14:textId="77777777" w:rsidR="003F4D96" w:rsidRPr="003F4D96" w:rsidRDefault="003F4D96" w:rsidP="003F4D9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14:paraId="664DC133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  <w:r w:rsidRPr="003F4D96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Директор </w:t>
            </w:r>
            <w:r w:rsidRPr="003F4D96">
              <w:rPr>
                <w:rFonts w:ascii="Times New Roman" w:eastAsia="Calibri" w:hAnsi="Times New Roman" w:cs="Times New Roman"/>
                <w:lang w:val="uk-UA"/>
              </w:rPr>
              <w:t>заводу</w:t>
            </w:r>
          </w:p>
          <w:p w14:paraId="4FF9A33C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36F8093E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64875E32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383599BA" w14:textId="61EE8EFB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 w:rsidRPr="003F4D96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______________________ </w:t>
            </w:r>
            <w:r w:rsidRPr="003F4D96">
              <w:rPr>
                <w:rFonts w:ascii="Times New Roman" w:eastAsia="Calibri" w:hAnsi="Times New Roman" w:cs="Times New Roman"/>
                <w:lang w:val="uk-UA"/>
              </w:rPr>
              <w:t xml:space="preserve"> </w:t>
            </w:r>
            <w:r w:rsidR="00284CDB">
              <w:rPr>
                <w:rFonts w:ascii="Times New Roman" w:eastAsia="Calibri" w:hAnsi="Times New Roman" w:cs="Times New Roman"/>
                <w:lang w:val="uk-UA"/>
              </w:rPr>
              <w:t>Р. Мельник</w:t>
            </w:r>
          </w:p>
          <w:p w14:paraId="7B574E2E" w14:textId="77777777" w:rsidR="003F4D96" w:rsidRPr="003F4D96" w:rsidRDefault="003F4D96" w:rsidP="003F4D96">
            <w:pPr>
              <w:snapToGri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lang w:val="uk-UA"/>
              </w:rPr>
            </w:pPr>
          </w:p>
          <w:p w14:paraId="5F5F4434" w14:textId="77777777" w:rsidR="003F4D96" w:rsidRPr="003F4D96" w:rsidRDefault="003F4D96" w:rsidP="003F4D96">
            <w:pPr>
              <w:snapToGri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lang w:val="uk-UA"/>
              </w:rPr>
            </w:pPr>
          </w:p>
          <w:p w14:paraId="64C864B7" w14:textId="77777777" w:rsidR="003F4D96" w:rsidRPr="003F4D96" w:rsidRDefault="003F4D96" w:rsidP="003F4D96">
            <w:pPr>
              <w:snapToGri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lang w:val="uk-UA"/>
              </w:rPr>
            </w:pPr>
            <w:r w:rsidRPr="003F4D96">
              <w:rPr>
                <w:rFonts w:ascii="Times New Roman" w:eastAsia="Calibri" w:hAnsi="Times New Roman" w:cs="Times New Roman"/>
                <w:lang w:val="uk-UA"/>
              </w:rPr>
              <w:t>Головний інженер</w:t>
            </w:r>
          </w:p>
          <w:p w14:paraId="76CCBAE9" w14:textId="77777777" w:rsidR="003F4D96" w:rsidRPr="003F4D96" w:rsidRDefault="003F4D96" w:rsidP="003F4D96">
            <w:pPr>
              <w:snapToGri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lang w:val="uk-UA"/>
              </w:rPr>
            </w:pPr>
          </w:p>
          <w:p w14:paraId="272B7535" w14:textId="77777777" w:rsidR="003F4D96" w:rsidRPr="003F4D96" w:rsidRDefault="003F4D96" w:rsidP="003F4D96">
            <w:pPr>
              <w:snapToGri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  <w:lang w:val="uk-UA"/>
              </w:rPr>
            </w:pPr>
          </w:p>
          <w:p w14:paraId="493C2FC5" w14:textId="6F6FAE01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  <w:r w:rsidRPr="003F4D96">
              <w:rPr>
                <w:rFonts w:ascii="Times New Roman" w:eastAsia="Calibri" w:hAnsi="Times New Roman" w:cs="Times New Roman"/>
                <w:lang w:val="uk-UA"/>
              </w:rPr>
              <w:t xml:space="preserve">______________________ Р. Бортник  </w:t>
            </w:r>
          </w:p>
          <w:p w14:paraId="25017747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ermEnd w:id="1032794987"/>
          <w:p w14:paraId="4449A90C" w14:textId="77777777" w:rsidR="003F4D96" w:rsidRPr="003F4D96" w:rsidRDefault="003F4D96" w:rsidP="003F4D96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</w:tc>
      </w:tr>
    </w:tbl>
    <w:p w14:paraId="32AE14D0" w14:textId="77777777" w:rsidR="003F4D96" w:rsidRPr="003F4D96" w:rsidRDefault="003F4D96" w:rsidP="00302AA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F4D9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Юридичні адреси та банківські реквізити сторін:</w:t>
      </w:r>
      <w:r w:rsidRPr="003F4D9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</w:p>
    <w:p w14:paraId="5B613C96" w14:textId="77777777" w:rsidR="003F4D96" w:rsidRPr="003F4D96" w:rsidRDefault="003F4D96" w:rsidP="003F4D96">
      <w:pPr>
        <w:spacing w:line="256" w:lineRule="auto"/>
        <w:jc w:val="both"/>
        <w:rPr>
          <w:rFonts w:ascii="Calibri" w:eastAsia="Calibri" w:hAnsi="Calibri" w:cs="Times New Roman"/>
          <w:bCs/>
          <w:lang w:val="uk-UA"/>
        </w:rPr>
      </w:pPr>
    </w:p>
    <w:p w14:paraId="3C5E3C35" w14:textId="77777777" w:rsidR="003F4D96" w:rsidRPr="003F4D96" w:rsidRDefault="003F4D96" w:rsidP="003F4D96">
      <w:pPr>
        <w:spacing w:line="256" w:lineRule="auto"/>
        <w:jc w:val="both"/>
        <w:rPr>
          <w:rFonts w:ascii="Calibri" w:eastAsia="Calibri" w:hAnsi="Calibri" w:cs="Times New Roman"/>
          <w:bCs/>
          <w:lang w:val="uk-UA"/>
        </w:rPr>
      </w:pPr>
    </w:p>
    <w:p w14:paraId="06387E72" w14:textId="77777777" w:rsidR="003F4D96" w:rsidRPr="003F4D96" w:rsidRDefault="003F4D96" w:rsidP="003F4D96">
      <w:pPr>
        <w:spacing w:line="256" w:lineRule="auto"/>
        <w:jc w:val="both"/>
        <w:rPr>
          <w:rFonts w:ascii="Calibri" w:eastAsia="Calibri" w:hAnsi="Calibri" w:cs="Times New Roman"/>
          <w:bCs/>
          <w:lang w:val="uk-UA"/>
        </w:rPr>
      </w:pPr>
    </w:p>
    <w:tbl>
      <w:tblPr>
        <w:tblStyle w:val="a7"/>
        <w:tblW w:w="0" w:type="auto"/>
        <w:tblInd w:w="-289" w:type="dxa"/>
        <w:tblLook w:val="04A0" w:firstRow="1" w:lastRow="0" w:firstColumn="1" w:lastColumn="0" w:noHBand="0" w:noVBand="1"/>
      </w:tblPr>
      <w:tblGrid>
        <w:gridCol w:w="10314"/>
      </w:tblGrid>
      <w:tr w:rsidR="003F4D96" w:rsidRPr="003F4D96" w14:paraId="0041FF5D" w14:textId="77777777" w:rsidTr="00284CDB">
        <w:trPr>
          <w:trHeight w:val="4527"/>
        </w:trPr>
        <w:tc>
          <w:tcPr>
            <w:tcW w:w="10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DC5D" w14:textId="77777777" w:rsidR="003F4D96" w:rsidRPr="003F4D96" w:rsidRDefault="003F4D96" w:rsidP="003F4D96">
            <w:pPr>
              <w:jc w:val="center"/>
              <w:rPr>
                <w:bCs/>
              </w:rPr>
            </w:pPr>
          </w:p>
          <w:p w14:paraId="239D88F8" w14:textId="77777777" w:rsidR="003F4D96" w:rsidRPr="003F4D96" w:rsidRDefault="003F4D96" w:rsidP="003F4D96">
            <w:pPr>
              <w:jc w:val="center"/>
              <w:rPr>
                <w:rFonts w:ascii="Times New Roman" w:hAnsi="Times New Roman"/>
                <w:b/>
              </w:rPr>
            </w:pPr>
            <w:r w:rsidRPr="003F4D96">
              <w:rPr>
                <w:rFonts w:ascii="Times New Roman" w:hAnsi="Times New Roman"/>
                <w:b/>
              </w:rPr>
              <w:t>АКТ</w:t>
            </w:r>
          </w:p>
          <w:p w14:paraId="6D9C59DF" w14:textId="77777777" w:rsidR="003F4D96" w:rsidRPr="003F4D96" w:rsidRDefault="003F4D96" w:rsidP="003F4D96">
            <w:pPr>
              <w:jc w:val="center"/>
              <w:rPr>
                <w:rFonts w:ascii="Times New Roman" w:hAnsi="Times New Roman"/>
                <w:b/>
                <w:i/>
                <w:iCs/>
              </w:rPr>
            </w:pPr>
            <w:r w:rsidRPr="003F4D96">
              <w:rPr>
                <w:rFonts w:ascii="Times New Roman" w:hAnsi="Times New Roman"/>
                <w:b/>
                <w:i/>
                <w:iCs/>
              </w:rPr>
              <w:t>про порушення вимог нормативно-правових актів з охорони праці та пожежної безпеки</w:t>
            </w:r>
          </w:p>
          <w:p w14:paraId="2230C0AA" w14:textId="77777777" w:rsidR="003F4D96" w:rsidRPr="003F4D96" w:rsidRDefault="003F4D96" w:rsidP="003F4D96">
            <w:pPr>
              <w:jc w:val="center"/>
              <w:rPr>
                <w:rFonts w:ascii="Times New Roman" w:hAnsi="Times New Roman"/>
                <w:b/>
                <w:i/>
                <w:iCs/>
              </w:rPr>
            </w:pPr>
            <w:r w:rsidRPr="003F4D96">
              <w:rPr>
                <w:rFonts w:ascii="Times New Roman" w:hAnsi="Times New Roman"/>
                <w:b/>
                <w:i/>
                <w:iCs/>
              </w:rPr>
              <w:t>під час виконання Договору №________ від____.____.202___р.</w:t>
            </w:r>
          </w:p>
          <w:p w14:paraId="435C0EF4" w14:textId="77777777" w:rsidR="003F4D96" w:rsidRPr="003F4D96" w:rsidRDefault="003F4D96" w:rsidP="003F4D96">
            <w:pPr>
              <w:jc w:val="center"/>
              <w:rPr>
                <w:rFonts w:ascii="Times New Roman" w:hAnsi="Times New Roman"/>
                <w:b/>
                <w:i/>
                <w:iCs/>
              </w:rPr>
            </w:pPr>
          </w:p>
          <w:p w14:paraId="3DB66E46" w14:textId="77777777" w:rsidR="003F4D96" w:rsidRPr="003F4D96" w:rsidRDefault="003F4D96" w:rsidP="003F4D96">
            <w:pPr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м.____________________                                                                                                ____.____.202___р.</w:t>
            </w:r>
          </w:p>
          <w:p w14:paraId="1AB13FC9" w14:textId="77777777" w:rsidR="003F4D96" w:rsidRPr="003F4D96" w:rsidRDefault="003F4D96" w:rsidP="003F4D96">
            <w:pPr>
              <w:rPr>
                <w:rFonts w:ascii="Times New Roman" w:hAnsi="Times New Roman"/>
                <w:bCs/>
              </w:rPr>
            </w:pPr>
          </w:p>
          <w:p w14:paraId="1CE8B905" w14:textId="77777777" w:rsidR="003F4D96" w:rsidRPr="003F4D96" w:rsidRDefault="003F4D96" w:rsidP="003F4D96">
            <w:pPr>
              <w:rPr>
                <w:rFonts w:ascii="Times New Roman" w:hAnsi="Times New Roman"/>
                <w:b/>
                <w:i/>
                <w:iCs/>
              </w:rPr>
            </w:pPr>
            <w:r w:rsidRPr="003F4D96">
              <w:rPr>
                <w:rFonts w:ascii="Times New Roman" w:hAnsi="Times New Roman"/>
                <w:b/>
                <w:i/>
                <w:iCs/>
              </w:rPr>
              <w:t>Складений ситуативною комісією (без призначення):</w:t>
            </w:r>
          </w:p>
          <w:p w14:paraId="270EB4BB" w14:textId="77777777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1. Інженер/Менеджер з питань охорони праці, а у разі відсутності – Майстер цеху, або Головний інженер, або Директор заводу: _______________________________________________________________________ __________________________________________________________________________________________.</w:t>
            </w:r>
          </w:p>
          <w:p w14:paraId="7A384172" w14:textId="77777777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2. Особа яка виявила порушення: _____________________________________________________________</w:t>
            </w:r>
          </w:p>
          <w:p w14:paraId="5B33B89C" w14:textId="77777777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__________________________________________________________________________________________.</w:t>
            </w:r>
          </w:p>
          <w:p w14:paraId="6A3E1ECC" w14:textId="77777777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3. Особа яка вчинила порушення/керівник робіт такої особи від Виконавця по Договору/начальник бригади: __________________________________________________________________________________</w:t>
            </w:r>
          </w:p>
          <w:p w14:paraId="6C30680D" w14:textId="77777777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__________________________________________________________________________________________.</w:t>
            </w:r>
          </w:p>
          <w:p w14:paraId="1814A2CD" w14:textId="77777777" w:rsidR="003F4D96" w:rsidRPr="003F4D96" w:rsidRDefault="003F4D96" w:rsidP="003F4D96">
            <w:pPr>
              <w:rPr>
                <w:rFonts w:ascii="Times New Roman" w:hAnsi="Times New Roman"/>
                <w:b/>
                <w:color w:val="FF0000"/>
              </w:rPr>
            </w:pPr>
            <w:r w:rsidRPr="003F4D96">
              <w:rPr>
                <w:rFonts w:ascii="Times New Roman" w:hAnsi="Times New Roman"/>
                <w:b/>
                <w:color w:val="FF0000"/>
              </w:rPr>
              <w:t>(УВАГА: У разі відмови будь-якої із зазначених осіб від підпису – робиться запис «Від підпису відмовився», що не впливає на дійсність даного Акту.)</w:t>
            </w:r>
          </w:p>
          <w:p w14:paraId="6AB6517C" w14:textId="77777777" w:rsidR="003F4D96" w:rsidRPr="003F4D96" w:rsidRDefault="003F4D96" w:rsidP="003F4D96">
            <w:pPr>
              <w:rPr>
                <w:rFonts w:ascii="Times New Roman" w:hAnsi="Times New Roman"/>
                <w:bCs/>
              </w:rPr>
            </w:pPr>
          </w:p>
          <w:p w14:paraId="6F60F908" w14:textId="77777777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Порушення вимог нормативно-правових актів з охорони праці та пожежної безпеки (зазначити час випадку (якщо відомо)) полягає у наступному: ___________________________________________________</w:t>
            </w:r>
          </w:p>
          <w:p w14:paraId="763E92D3" w14:textId="77777777" w:rsidR="003F4D96" w:rsidRPr="003F4D96" w:rsidRDefault="003F4D96" w:rsidP="003F4D96">
            <w:pPr>
              <w:spacing w:line="360" w:lineRule="auto"/>
              <w:rPr>
                <w:bCs/>
              </w:rPr>
            </w:pPr>
            <w:r w:rsidRPr="003F4D96">
              <w:rPr>
                <w:bCs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993B0A5" w14:textId="77777777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Фото/</w:t>
            </w:r>
            <w:proofErr w:type="spellStart"/>
            <w:r w:rsidRPr="003F4D96">
              <w:rPr>
                <w:rFonts w:ascii="Times New Roman" w:hAnsi="Times New Roman"/>
                <w:bCs/>
              </w:rPr>
              <w:t>Відеофіксація</w:t>
            </w:r>
            <w:proofErr w:type="spellEnd"/>
            <w:r w:rsidRPr="003F4D96">
              <w:rPr>
                <w:rFonts w:ascii="Times New Roman" w:hAnsi="Times New Roman"/>
                <w:bCs/>
              </w:rPr>
              <w:t>/окремі письмові пояснення свідків (зазначити/долучити за наявності):______________</w:t>
            </w:r>
          </w:p>
          <w:p w14:paraId="11EC9DDC" w14:textId="64380DFA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______________________________________________________________________________________________________________________________________________________________________________________</w:t>
            </w:r>
          </w:p>
          <w:p w14:paraId="3D70B453" w14:textId="77777777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Пояснення/заперечення особи, яка вчинила порушення: ___________________________________________</w:t>
            </w:r>
          </w:p>
          <w:p w14:paraId="27C29EDC" w14:textId="30D4429A" w:rsidR="003F4D96" w:rsidRPr="003F4D96" w:rsidRDefault="003F4D96" w:rsidP="003F4D96">
            <w:pPr>
              <w:spacing w:line="360" w:lineRule="auto"/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0551511" w14:textId="77777777" w:rsidR="003F4D96" w:rsidRPr="003F4D96" w:rsidRDefault="003F4D96" w:rsidP="003F4D96">
            <w:pPr>
              <w:rPr>
                <w:rFonts w:ascii="Times New Roman" w:hAnsi="Times New Roman"/>
                <w:bCs/>
              </w:rPr>
            </w:pPr>
            <w:r w:rsidRPr="003F4D96">
              <w:rPr>
                <w:rFonts w:ascii="Times New Roman" w:hAnsi="Times New Roman"/>
                <w:bCs/>
              </w:rPr>
              <w:t>Підписи:</w:t>
            </w:r>
          </w:p>
          <w:p w14:paraId="0B162165" w14:textId="77777777" w:rsidR="003F4D96" w:rsidRPr="003F4D96" w:rsidRDefault="003F4D96" w:rsidP="003F4D96">
            <w:pPr>
              <w:numPr>
                <w:ilvl w:val="0"/>
                <w:numId w:val="8"/>
              </w:numPr>
              <w:spacing w:line="25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F4D96">
              <w:rPr>
                <w:rFonts w:ascii="Times New Roman" w:eastAsia="Times New Roman" w:hAnsi="Times New Roman"/>
                <w:bCs/>
                <w:sz w:val="20"/>
                <w:szCs w:val="20"/>
              </w:rPr>
              <w:t>_______________________________________ _________________  _________________________</w:t>
            </w:r>
          </w:p>
          <w:p w14:paraId="6B0BC8AD" w14:textId="77777777" w:rsidR="003F4D96" w:rsidRPr="003F4D96" w:rsidRDefault="003F4D96" w:rsidP="003F4D96">
            <w:pPr>
              <w:ind w:left="720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3F4D96">
              <w:rPr>
                <w:rFonts w:ascii="Times New Roman" w:eastAsia="Times New Roman" w:hAnsi="Times New Roman"/>
                <w:bCs/>
                <w:sz w:val="16"/>
                <w:szCs w:val="16"/>
              </w:rPr>
              <w:t>Посада                                                                                       Підпис                                 ПІБ</w:t>
            </w:r>
          </w:p>
          <w:p w14:paraId="3E1E7C66" w14:textId="77777777" w:rsidR="003F4D96" w:rsidRPr="003F4D96" w:rsidRDefault="003F4D96" w:rsidP="003F4D96">
            <w:pPr>
              <w:ind w:left="720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32973018" w14:textId="77777777" w:rsidR="003F4D96" w:rsidRPr="003F4D96" w:rsidRDefault="003F4D96" w:rsidP="003F4D96">
            <w:pPr>
              <w:numPr>
                <w:ilvl w:val="0"/>
                <w:numId w:val="8"/>
              </w:numPr>
              <w:spacing w:line="256" w:lineRule="auto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3F4D96">
              <w:rPr>
                <w:rFonts w:ascii="Times New Roman" w:eastAsia="Times New Roman" w:hAnsi="Times New Roman"/>
                <w:bCs/>
                <w:sz w:val="16"/>
                <w:szCs w:val="16"/>
              </w:rPr>
              <w:t>_________________________________________________ _____________________  ________________________________</w:t>
            </w:r>
          </w:p>
          <w:p w14:paraId="6D1CD6CB" w14:textId="77777777" w:rsidR="003F4D96" w:rsidRPr="003F4D96" w:rsidRDefault="003F4D96" w:rsidP="003F4D96">
            <w:pPr>
              <w:ind w:left="720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3F4D96">
              <w:rPr>
                <w:rFonts w:ascii="Times New Roman" w:eastAsia="Times New Roman" w:hAnsi="Times New Roman"/>
                <w:bCs/>
                <w:sz w:val="16"/>
                <w:szCs w:val="16"/>
              </w:rPr>
              <w:t>Посада                                                                                        Підпис                                ПІБ</w:t>
            </w:r>
          </w:p>
          <w:p w14:paraId="06690DEE" w14:textId="77777777" w:rsidR="003F4D96" w:rsidRPr="003F4D96" w:rsidRDefault="003F4D96" w:rsidP="003F4D96">
            <w:pPr>
              <w:ind w:left="720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</w:p>
          <w:p w14:paraId="07481165" w14:textId="77777777" w:rsidR="003F4D96" w:rsidRPr="003F4D96" w:rsidRDefault="003F4D96" w:rsidP="003F4D96">
            <w:pPr>
              <w:numPr>
                <w:ilvl w:val="0"/>
                <w:numId w:val="8"/>
              </w:numPr>
              <w:spacing w:line="256" w:lineRule="auto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3F4D96">
              <w:rPr>
                <w:rFonts w:ascii="Times New Roman" w:eastAsia="Times New Roman" w:hAnsi="Times New Roman"/>
                <w:bCs/>
                <w:sz w:val="16"/>
                <w:szCs w:val="16"/>
              </w:rPr>
              <w:t>_________________________________________________ _____________________  ________________________________</w:t>
            </w:r>
          </w:p>
          <w:p w14:paraId="72D0106D" w14:textId="77777777" w:rsidR="003F4D96" w:rsidRPr="003F4D96" w:rsidRDefault="003F4D96" w:rsidP="003F4D96">
            <w:pPr>
              <w:ind w:left="720"/>
              <w:contextualSpacing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3F4D96">
              <w:rPr>
                <w:rFonts w:ascii="Times New Roman" w:eastAsia="Times New Roman" w:hAnsi="Times New Roman"/>
                <w:bCs/>
                <w:sz w:val="16"/>
                <w:szCs w:val="16"/>
              </w:rPr>
              <w:t>Посада                                                                                        Підпис                                ПІБ</w:t>
            </w:r>
          </w:p>
          <w:p w14:paraId="33132367" w14:textId="77777777" w:rsidR="003F4D96" w:rsidRPr="003F4D96" w:rsidRDefault="003F4D96" w:rsidP="003F4D96">
            <w:pPr>
              <w:jc w:val="center"/>
              <w:rPr>
                <w:bCs/>
              </w:rPr>
            </w:pPr>
          </w:p>
        </w:tc>
      </w:tr>
    </w:tbl>
    <w:p w14:paraId="324F60C1" w14:textId="668FB1EA" w:rsidR="00711430" w:rsidRPr="001801C6" w:rsidRDefault="00711430" w:rsidP="00302AA3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179E4ED" w14:textId="77777777" w:rsidR="003458CC" w:rsidRDefault="003458CC"/>
    <w:sectPr w:rsidR="003458CC" w:rsidSect="00284CDB">
      <w:pgSz w:w="11906" w:h="16838"/>
      <w:pgMar w:top="567" w:right="7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C3FB4"/>
    <w:multiLevelType w:val="hybridMultilevel"/>
    <w:tmpl w:val="5DC820CC"/>
    <w:lvl w:ilvl="0" w:tplc="1A9A010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67C4F20"/>
    <w:multiLevelType w:val="hybridMultilevel"/>
    <w:tmpl w:val="55CA7864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55821592"/>
    <w:multiLevelType w:val="hybridMultilevel"/>
    <w:tmpl w:val="9120F6B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6426B8E"/>
    <w:multiLevelType w:val="hybridMultilevel"/>
    <w:tmpl w:val="B1C67334"/>
    <w:lvl w:ilvl="0" w:tplc="FAA4306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3714F"/>
    <w:multiLevelType w:val="multilevel"/>
    <w:tmpl w:val="211C9846"/>
    <w:lvl w:ilvl="0">
      <w:start w:val="1"/>
      <w:numFmt w:val="decimal"/>
      <w:suff w:val="space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 w:hint="default"/>
      </w:rPr>
    </w:lvl>
  </w:abstractNum>
  <w:abstractNum w:abstractNumId="6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DE802B5"/>
    <w:multiLevelType w:val="hybridMultilevel"/>
    <w:tmpl w:val="AE6E3E2A"/>
    <w:lvl w:ilvl="0" w:tplc="293676B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ed/xvxEtP50Vnoul38kHdM0X1fuIHpWOH9SIglP+fjbteCah547LUoA7sYfPUoM1lrRyfbRHkd+b7iXbOmO7+w==" w:salt="E5DvyJcfHZ3vSBbwL9Ur1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430"/>
    <w:rsid w:val="00121004"/>
    <w:rsid w:val="001B48CD"/>
    <w:rsid w:val="001D2A55"/>
    <w:rsid w:val="002642D6"/>
    <w:rsid w:val="00283806"/>
    <w:rsid w:val="00284CDB"/>
    <w:rsid w:val="00302AA3"/>
    <w:rsid w:val="003458CC"/>
    <w:rsid w:val="003F4D96"/>
    <w:rsid w:val="00401C74"/>
    <w:rsid w:val="004E630B"/>
    <w:rsid w:val="005308EC"/>
    <w:rsid w:val="005B618F"/>
    <w:rsid w:val="006240FD"/>
    <w:rsid w:val="00711430"/>
    <w:rsid w:val="00765B7F"/>
    <w:rsid w:val="0081008E"/>
    <w:rsid w:val="008F7CC6"/>
    <w:rsid w:val="00915013"/>
    <w:rsid w:val="00A73278"/>
    <w:rsid w:val="00C56376"/>
    <w:rsid w:val="00C642F5"/>
    <w:rsid w:val="00CC3E94"/>
    <w:rsid w:val="00D93BBD"/>
    <w:rsid w:val="00DB417C"/>
    <w:rsid w:val="00EA256A"/>
    <w:rsid w:val="00F10D9B"/>
    <w:rsid w:val="00F35AA0"/>
    <w:rsid w:val="00F9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0CDE5"/>
  <w15:chartTrackingRefBased/>
  <w15:docId w15:val="{CED60D7A-B8A9-4B55-94FC-461911A0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1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4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11430"/>
    <w:pPr>
      <w:spacing w:after="0" w:line="240" w:lineRule="auto"/>
      <w:ind w:left="107"/>
    </w:pPr>
    <w:rPr>
      <w:rFonts w:cs="Calibri"/>
      <w:lang w:val="en-US" w:bidi="en-US"/>
    </w:rPr>
  </w:style>
  <w:style w:type="table" w:customStyle="1" w:styleId="TableNormal0">
    <w:name w:val="Table Normal_0"/>
    <w:uiPriority w:val="2"/>
    <w:semiHidden/>
    <w:unhideWhenUsed/>
    <w:qFormat/>
    <w:rsid w:val="00711430"/>
    <w:pPr>
      <w:spacing w:after="0" w:line="240" w:lineRule="auto"/>
    </w:pPr>
    <w:rPr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711430"/>
    <w:pPr>
      <w:spacing w:after="0" w:line="240" w:lineRule="auto"/>
    </w:pPr>
    <w:rPr>
      <w:rFonts w:cs="Calibri"/>
      <w:lang w:val="en-US" w:bidi="en-US"/>
    </w:rPr>
  </w:style>
  <w:style w:type="character" w:customStyle="1" w:styleId="a5">
    <w:name w:val="Основной текст Знак"/>
    <w:basedOn w:val="a0"/>
    <w:link w:val="a4"/>
    <w:uiPriority w:val="1"/>
    <w:rsid w:val="00711430"/>
    <w:rPr>
      <w:rFonts w:cs="Calibri"/>
      <w:lang w:val="en-US" w:bidi="en-US"/>
    </w:rPr>
  </w:style>
  <w:style w:type="paragraph" w:styleId="a6">
    <w:name w:val="No Spacing"/>
    <w:uiPriority w:val="1"/>
    <w:qFormat/>
    <w:rsid w:val="00711430"/>
    <w:pPr>
      <w:spacing w:after="0" w:line="240" w:lineRule="auto"/>
    </w:pPr>
    <w:rPr>
      <w:rFonts w:eastAsiaTheme="minorEastAsia"/>
      <w:lang w:val="uk-UA" w:eastAsia="ru-RU"/>
    </w:rPr>
  </w:style>
  <w:style w:type="table" w:styleId="a7">
    <w:name w:val="Table Grid"/>
    <w:basedOn w:val="a1"/>
    <w:uiPriority w:val="39"/>
    <w:rsid w:val="003F4D96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761C7-43F2-4B6E-A2B5-36A65AF8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3739</Words>
  <Characters>21316</Characters>
  <Application>Microsoft Office Word</Application>
  <DocSecurity>8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Holovata, Inna</dc:creator>
  <cp:keywords/>
  <dc:description/>
  <cp:lastModifiedBy>Gorevoy, Andrey</cp:lastModifiedBy>
  <cp:revision>4</cp:revision>
  <dcterms:created xsi:type="dcterms:W3CDTF">2022-01-28T13:36:00Z</dcterms:created>
  <dcterms:modified xsi:type="dcterms:W3CDTF">2022-01-28T13:52:00Z</dcterms:modified>
</cp:coreProperties>
</file>